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14D4" w14:textId="77777777" w:rsidR="00A73379" w:rsidRPr="00A905B5" w:rsidRDefault="00A73379" w:rsidP="00A905B5">
      <w:pPr>
        <w:keepNext/>
        <w:widowControl w:val="0"/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UMOWA NR .....................................</w:t>
      </w:r>
    </w:p>
    <w:p w14:paraId="483EC868" w14:textId="77777777" w:rsidR="00A73379" w:rsidRPr="00A905B5" w:rsidRDefault="00A73379" w:rsidP="00A905B5">
      <w:pPr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2B9B0AE2" w14:textId="7C1CD021" w:rsidR="00A73379" w:rsidRPr="00A905B5" w:rsidRDefault="00A73379" w:rsidP="00A905B5">
      <w:pPr>
        <w:widowControl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zawarta w dniu .................................... 20</w:t>
      </w:r>
      <w:r w:rsidR="005B6CFE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20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roku w Barczewie pomiędzy:</w:t>
      </w:r>
    </w:p>
    <w:p w14:paraId="75FD566A" w14:textId="77777777" w:rsidR="00A73379" w:rsidRPr="00A905B5" w:rsidRDefault="00A73379" w:rsidP="00A905B5">
      <w:pPr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......................................................................................................................................................,</w:t>
      </w:r>
    </w:p>
    <w:p w14:paraId="12E92A4E" w14:textId="77777777" w:rsidR="00A73379" w:rsidRPr="00A905B5" w:rsidRDefault="00A73379" w:rsidP="00A905B5">
      <w:pPr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reprezentowanym przez:</w:t>
      </w:r>
    </w:p>
    <w:p w14:paraId="1608A750" w14:textId="77777777" w:rsidR="00A73379" w:rsidRPr="00A905B5" w:rsidRDefault="00A73379" w:rsidP="00A905B5">
      <w:pPr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 – ...............................................,</w:t>
      </w:r>
    </w:p>
    <w:p w14:paraId="65076BA5" w14:textId="77777777" w:rsidR="00A73379" w:rsidRPr="00A905B5" w:rsidRDefault="00A73379" w:rsidP="00A905B5">
      <w:pPr>
        <w:widowControl w:val="0"/>
        <w:spacing w:line="28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zwanym dalej </w:t>
      </w: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Zamawiającym,</w:t>
      </w:r>
    </w:p>
    <w:p w14:paraId="68B992FF" w14:textId="77777777" w:rsidR="00A73379" w:rsidRPr="00A905B5" w:rsidRDefault="00A73379" w:rsidP="00A905B5">
      <w:pPr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</w:t>
      </w:r>
    </w:p>
    <w:p w14:paraId="32493CB8" w14:textId="77777777" w:rsidR="00A73379" w:rsidRPr="00A905B5" w:rsidRDefault="00A73379" w:rsidP="00A905B5">
      <w:pPr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......................................................................................................................................................,</w:t>
      </w:r>
    </w:p>
    <w:p w14:paraId="3EAB30E4" w14:textId="77777777" w:rsidR="00A73379" w:rsidRPr="00A905B5" w:rsidRDefault="00A73379" w:rsidP="00A905B5">
      <w:pPr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reprezentowanym przez:</w:t>
      </w:r>
    </w:p>
    <w:p w14:paraId="487F70B2" w14:textId="77777777" w:rsidR="00A73379" w:rsidRPr="00A905B5" w:rsidRDefault="00A73379" w:rsidP="00A905B5">
      <w:pPr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 – ...............................................,</w:t>
      </w:r>
    </w:p>
    <w:p w14:paraId="5C133CA5" w14:textId="77777777" w:rsidR="00A73379" w:rsidRPr="00A905B5" w:rsidRDefault="00A73379" w:rsidP="00A905B5">
      <w:pPr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zwanym dalej </w:t>
      </w: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Wykonawcą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14:paraId="690A79EE" w14:textId="77777777" w:rsidR="00A73379" w:rsidRPr="00A905B5" w:rsidRDefault="00A73379" w:rsidP="00A905B5">
      <w:pPr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 następującej treści:</w:t>
      </w:r>
    </w:p>
    <w:p w14:paraId="51F48031" w14:textId="77777777" w:rsidR="00A73379" w:rsidRPr="00A905B5" w:rsidRDefault="00A73379" w:rsidP="00A905B5">
      <w:pPr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2BE6C4C0" w14:textId="77777777" w:rsidR="00A73379" w:rsidRPr="00A905B5" w:rsidRDefault="00A73379" w:rsidP="00A905B5">
      <w:pPr>
        <w:spacing w:line="28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</w:t>
      </w:r>
    </w:p>
    <w:p w14:paraId="4F16B145" w14:textId="5271E7C2" w:rsidR="00A73379" w:rsidRPr="00A905B5" w:rsidRDefault="00A73379" w:rsidP="00A905B5">
      <w:pPr>
        <w:numPr>
          <w:ilvl w:val="0"/>
          <w:numId w:val="2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W wyniku rozstrzygnięcia postępowania o udzielenie zamówienia prowadzonego w trybie zasady konkurencyjności </w:t>
      </w:r>
      <w:r w:rsidRPr="00A905B5">
        <w:rPr>
          <w:rFonts w:ascii="Times New Roman" w:hAnsi="Times New Roman" w:cs="Times New Roman"/>
          <w:color w:val="auto"/>
          <w:sz w:val="24"/>
          <w:szCs w:val="24"/>
        </w:rPr>
        <w:t>zgodnie z warunkami i procedurami określonymi w Wytycznych w zakresie kwalifikowalności wydatków w ramach Europejskiego Funduszu Rozwoju Regionalnego, Europejskiego Funduszu Społecznego oraz Funduszu Spójności na lata 2014-2020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, Zamawiający zleca, a Wykonawca zobowiązuje się do </w:t>
      </w:r>
      <w:r w:rsidRPr="00A905B5">
        <w:rPr>
          <w:rFonts w:ascii="Times New Roman" w:hAnsi="Times New Roman" w:cs="Times New Roman"/>
          <w:sz w:val="24"/>
          <w:szCs w:val="24"/>
        </w:rPr>
        <w:t xml:space="preserve">wykonania </w:t>
      </w:r>
      <w:r w:rsidR="005B6CFE" w:rsidRPr="00A905B5">
        <w:rPr>
          <w:rFonts w:ascii="Times New Roman" w:hAnsi="Times New Roman" w:cs="Times New Roman"/>
          <w:sz w:val="24"/>
          <w:szCs w:val="24"/>
        </w:rPr>
        <w:t xml:space="preserve">remontu fundamentów i ścian fundamentowych zabytkowego kościoła Franciszkanów p.w. </w:t>
      </w:r>
      <w:r w:rsidR="005B6CFE" w:rsidRPr="00A905B5">
        <w:rPr>
          <w:rFonts w:ascii="Times New Roman" w:hAnsi="Times New Roman" w:cs="Times New Roman"/>
          <w:sz w:val="24"/>
          <w:szCs w:val="24"/>
        </w:rPr>
        <w:br/>
        <w:t>św. Andrzeja w Barczewie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.</w:t>
      </w:r>
    </w:p>
    <w:p w14:paraId="349B94C2" w14:textId="1EA67BC1" w:rsidR="00A73379" w:rsidRPr="00A905B5" w:rsidRDefault="00A73379" w:rsidP="00A905B5">
      <w:pPr>
        <w:numPr>
          <w:ilvl w:val="0"/>
          <w:numId w:val="2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Przedmiot umowy </w:t>
      </w:r>
      <w:r w:rsidR="005B6CFE" w:rsidRPr="00A905B5">
        <w:rPr>
          <w:rFonts w:ascii="Times New Roman" w:hAnsi="Times New Roman" w:cs="Times New Roman"/>
          <w:color w:val="auto"/>
          <w:sz w:val="24"/>
          <w:szCs w:val="24"/>
        </w:rPr>
        <w:t>obejmujący remont, osuszenie oraz uszczelnienie fundamentów i ścian fundamentowych zabytkowego kościoła Franciszkanów p.w. św. Andrzeja w Barczewie wykonywany będzie w dwóch etapach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:</w:t>
      </w:r>
    </w:p>
    <w:p w14:paraId="4FA6B782" w14:textId="6336426C" w:rsidR="00A73379" w:rsidRPr="00A905B5" w:rsidRDefault="005B6CFE" w:rsidP="00A905B5">
      <w:pPr>
        <w:pStyle w:val="Tekstpodstawowy3"/>
        <w:numPr>
          <w:ilvl w:val="0"/>
          <w:numId w:val="21"/>
        </w:numPr>
        <w:spacing w:after="0" w:line="28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</w:rPr>
        <w:t xml:space="preserve">etap  I – zewnętrzne fragmenty murów w całości (kruchta, nawa główna, prezbiterium, kaplica św. Antoniego) do głębokości średnio 1,5 m </w:t>
      </w:r>
      <w:proofErr w:type="spellStart"/>
      <w:r w:rsidRPr="00A905B5">
        <w:rPr>
          <w:rFonts w:ascii="Times New Roman" w:hAnsi="Times New Roman" w:cs="Times New Roman"/>
          <w:color w:val="auto"/>
          <w:sz w:val="24"/>
          <w:szCs w:val="24"/>
        </w:rPr>
        <w:t>p.p</w:t>
      </w:r>
      <w:proofErr w:type="spellEnd"/>
      <w:r w:rsidRPr="00A905B5">
        <w:rPr>
          <w:rFonts w:ascii="Times New Roman" w:hAnsi="Times New Roman" w:cs="Times New Roman"/>
          <w:color w:val="auto"/>
          <w:sz w:val="24"/>
          <w:szCs w:val="24"/>
        </w:rPr>
        <w:t>. terenu o łącznej długości 160 m oraz wewnętrzne mury prezbiterium i krypty do głębokości 80 cm o łącznej długości 77 m, co przy założonej wysokości 1,5 m (z wyjątkiem południowej ściany krypty, gdzie wysokość ściany zakwalifikowanej do napraw wynosi 3 m) łącznie wynosi 335,8 m2,</w:t>
      </w:r>
    </w:p>
    <w:p w14:paraId="08AFC56F" w14:textId="17005516" w:rsidR="00A73379" w:rsidRPr="00A905B5" w:rsidRDefault="005B6CFE" w:rsidP="00A905B5">
      <w:pPr>
        <w:pStyle w:val="Tekstpodstawowy3"/>
        <w:numPr>
          <w:ilvl w:val="0"/>
          <w:numId w:val="21"/>
        </w:numPr>
        <w:spacing w:after="0" w:line="28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</w:rPr>
        <w:t>etap II – wewnętrzne mury kruchty i nawy głównej do głębokości 80 cm o łącznej długości 102 m.</w:t>
      </w:r>
    </w:p>
    <w:p w14:paraId="3C6C9ACA" w14:textId="5F8CA4E4" w:rsidR="00A73379" w:rsidRPr="00A905B5" w:rsidRDefault="00A73379" w:rsidP="00A905B5">
      <w:pPr>
        <w:numPr>
          <w:ilvl w:val="0"/>
          <w:numId w:val="2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Szczegółowy opis i zakres przedmiotu umowy określa</w:t>
      </w:r>
      <w:r w:rsidR="005D1C6C"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dokumentacja projektowa</w:t>
      </w:r>
      <w:r w:rsidR="001E0968"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–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załącz</w:t>
      </w:r>
      <w:r w:rsidR="001E0968"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nik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do zapytania ofertowego, traktowan</w:t>
      </w:r>
      <w:r w:rsidR="0090004A"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a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jako załącznik nr 1 do niniejszej umowy</w:t>
      </w:r>
      <w:r w:rsidR="005D1C6C"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.</w:t>
      </w:r>
      <w:r w:rsidR="00E11B4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bookmarkStart w:id="0" w:name="_Hlk41498082"/>
      <w:r w:rsidR="00E11B45" w:rsidRPr="004E0FD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Występujący w dokumentacji projektowej zakres robót odnoszący się do wykonania </w:t>
      </w:r>
      <w:r w:rsidR="00E11B45">
        <w:rPr>
          <w:rFonts w:ascii="Times New Roman" w:hAnsi="Times New Roman" w:cs="Times New Roman"/>
          <w:bCs/>
          <w:color w:val="auto"/>
          <w:sz w:val="24"/>
          <w:szCs w:val="24"/>
        </w:rPr>
        <w:t>drenażu punktowego</w:t>
      </w:r>
      <w:r w:rsidR="00E11B45" w:rsidRPr="004E0FD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nie wchodzi w skład przedmiotu </w:t>
      </w:r>
      <w:r w:rsidR="00E11B45">
        <w:rPr>
          <w:rFonts w:ascii="Times New Roman" w:hAnsi="Times New Roman" w:cs="Times New Roman"/>
          <w:bCs/>
          <w:color w:val="auto"/>
          <w:sz w:val="24"/>
          <w:szCs w:val="24"/>
        </w:rPr>
        <w:t>umowy</w:t>
      </w:r>
      <w:bookmarkEnd w:id="0"/>
      <w:r w:rsidR="00E11B45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2D7B0143" w14:textId="656A36EE" w:rsidR="00A73379" w:rsidRPr="00A905B5" w:rsidRDefault="00A73379" w:rsidP="00A905B5">
      <w:pPr>
        <w:numPr>
          <w:ilvl w:val="0"/>
          <w:numId w:val="2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Wykonawca wykona przedmiot umowy zgodnie z harmonogramem rzeczowo-finansowym robót stanowiącym za</w:t>
      </w:r>
      <w:r w:rsidR="00F45457"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ł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ącznik nr </w:t>
      </w:r>
      <w:r w:rsidR="005D1C6C"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2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do niniejszej umowy.</w:t>
      </w:r>
    </w:p>
    <w:p w14:paraId="62EC44EC" w14:textId="57E7139B" w:rsidR="00A73379" w:rsidRPr="00A905B5" w:rsidRDefault="00A73379" w:rsidP="00A905B5">
      <w:pPr>
        <w:numPr>
          <w:ilvl w:val="0"/>
          <w:numId w:val="2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Wykonawca wykona przedmiot umowy zgodnie z zasadami współczesnej wiedzy technicznej, obowiązującymi przepisami, normami, aprobatami technicznymi oraz na ustalonych niniejszą umową warunkach.</w:t>
      </w:r>
    </w:p>
    <w:p w14:paraId="1D1D0CEB" w14:textId="77777777" w:rsidR="00A73379" w:rsidRPr="00A905B5" w:rsidRDefault="00A73379" w:rsidP="00A905B5">
      <w:pPr>
        <w:numPr>
          <w:ilvl w:val="0"/>
          <w:numId w:val="2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Przedmiot umowy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wykonywany będzie przez Wykonawcę na czynnym obiekcie, w związku z czym sposób jego realizacji wymaga uzgodnienia z Zamawiającym w celu zapewnienia w tym okresie przez Wykonawcę na własny koszt odpowiednich warunków osobom w nim przebywającym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. Wykonawca zobowiązany jest w trakcie realizacji niniejszej umowy do uzgadniania na bieżąco z Zamawiającym terminów wykonywania wszelkich prac, które mogą zakłócić prawidłowe funkcjonowanie obiektu.</w:t>
      </w:r>
    </w:p>
    <w:p w14:paraId="7E855E85" w14:textId="2D6C84CD" w:rsidR="00A73379" w:rsidRPr="00A905B5" w:rsidRDefault="00A73379" w:rsidP="00A905B5">
      <w:pPr>
        <w:numPr>
          <w:ilvl w:val="0"/>
          <w:numId w:val="2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</w:rPr>
        <w:lastRenderedPageBreak/>
        <w:t>Przedmiot umowy wykonywany będzie z zastosowaniem klauzuli społecznej, w związku z czym Wykonawca zobowiązany jest do zatrudnienia na podstawie skierowania z powiatowego urzędu pracy zgodnie z przepisami ustawy z dnia 20 kwietnia 2004 r. o promocji zatrudnienia i instytucjach rynku pracy (</w:t>
      </w:r>
      <w:r w:rsidR="0090004A" w:rsidRPr="00A905B5">
        <w:rPr>
          <w:rFonts w:ascii="Times New Roman" w:hAnsi="Times New Roman" w:cs="Times New Roman"/>
          <w:color w:val="auto"/>
          <w:sz w:val="24"/>
          <w:szCs w:val="24"/>
        </w:rPr>
        <w:t xml:space="preserve">Dz. U. z 2019 r. poz. 1482 z </w:t>
      </w:r>
      <w:proofErr w:type="spellStart"/>
      <w:r w:rsidR="0090004A" w:rsidRPr="00A905B5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="0090004A" w:rsidRPr="00A905B5">
        <w:rPr>
          <w:rFonts w:ascii="Times New Roman" w:hAnsi="Times New Roman" w:cs="Times New Roman"/>
          <w:color w:val="auto"/>
          <w:sz w:val="24"/>
          <w:szCs w:val="24"/>
        </w:rPr>
        <w:t>. zm.</w:t>
      </w:r>
      <w:r w:rsidRPr="00A905B5">
        <w:rPr>
          <w:rFonts w:ascii="Times New Roman" w:hAnsi="Times New Roman" w:cs="Times New Roman"/>
          <w:color w:val="auto"/>
          <w:sz w:val="24"/>
          <w:szCs w:val="24"/>
        </w:rPr>
        <w:t>), w oparciu o umowę o pracę, w pełnym wymiarze czasu pracy, co najmniej 1 bezrobotnego w rozumieniu art. 2 ust. 1 pkt 2 ustawy o promocji zatrudnienia i instytucjach rynku pracy, przy uwzględnieniu:</w:t>
      </w:r>
    </w:p>
    <w:p w14:paraId="5D881BA3" w14:textId="77777777" w:rsidR="00A73379" w:rsidRPr="00A905B5" w:rsidRDefault="00A73379" w:rsidP="00A905B5">
      <w:pPr>
        <w:pStyle w:val="Tekstpodstawowy3"/>
        <w:numPr>
          <w:ilvl w:val="0"/>
          <w:numId w:val="19"/>
        </w:numPr>
        <w:spacing w:after="0" w:line="28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</w:rPr>
        <w:t>zatrudnienia bezrobotnego w okresie wykonywania przedmiotu umowy, tj. podpisania umowy o pracę z bezrobotnym nie później niż w terminie 7 dni licząc od dnia skierowania bezrobotnego przez powiatowy urząd pracy i na okres nie krótszy niż do upływu okresu obowiązywania umowy z wykonawcą,</w:t>
      </w:r>
    </w:p>
    <w:p w14:paraId="499917DA" w14:textId="77777777" w:rsidR="00A73379" w:rsidRPr="00A905B5" w:rsidRDefault="00A73379" w:rsidP="00A905B5">
      <w:pPr>
        <w:pStyle w:val="Tekstpodstawowy3"/>
        <w:numPr>
          <w:ilvl w:val="0"/>
          <w:numId w:val="19"/>
        </w:numPr>
        <w:spacing w:after="0" w:line="28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</w:rPr>
        <w:t>zatrudnienia, w przypadku rozwiązania stosunku pracy przez bezrobotnego lub Wykonawcę przed zakończeniem realizacji umowy, na to miejsce innego bezrobotnego, postanowienia pkt 1 stosuje się odpowiednio,</w:t>
      </w:r>
    </w:p>
    <w:p w14:paraId="1134E5A8" w14:textId="77777777" w:rsidR="00A73379" w:rsidRPr="00A905B5" w:rsidRDefault="00A73379" w:rsidP="00A905B5">
      <w:pPr>
        <w:pStyle w:val="Tekstpodstawowy3"/>
        <w:numPr>
          <w:ilvl w:val="0"/>
          <w:numId w:val="19"/>
        </w:numPr>
        <w:spacing w:after="0" w:line="28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</w:rPr>
        <w:t>przedstawienia Zamawiającemu najpóźniej w terminie 3 dni licząc od dnia podpisania niniejszej umowy kopii oferty pracy przekazanej powiatowemu urzędowi pracy,</w:t>
      </w:r>
    </w:p>
    <w:p w14:paraId="355B213E" w14:textId="77777777" w:rsidR="00A73379" w:rsidRPr="00A905B5" w:rsidRDefault="00A73379" w:rsidP="00A905B5">
      <w:pPr>
        <w:pStyle w:val="Tekstpodstawowy3"/>
        <w:numPr>
          <w:ilvl w:val="0"/>
          <w:numId w:val="19"/>
        </w:numPr>
        <w:spacing w:after="0" w:line="28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</w:rPr>
        <w:t>przedstawienia Zamawiającemu najpóźniej w terminie 7 dni licząc od dnia otrzymania z powiatowego urzędu pracy skierowania bezrobotnego kopii tego skierowania oraz kopii zanonimizowanej umowy o pracę zawartej z osobą skierowaną przez powiatowy urząd pracy.</w:t>
      </w:r>
    </w:p>
    <w:p w14:paraId="04171EBE" w14:textId="77777777" w:rsidR="00A73379" w:rsidRPr="00A905B5" w:rsidRDefault="00A73379" w:rsidP="00A905B5">
      <w:pPr>
        <w:numPr>
          <w:ilvl w:val="0"/>
          <w:numId w:val="2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</w:rPr>
        <w:t>Jeżeli Wykonawca ma siedzibę lub miejsce zamieszkania poza terytorium Rzeczypospolitej Polskiej, zamiast dokumentów, o których mowa w ust. 7, może przedstawić Zamawiającemu zgłoszenia ofert pracy przekazanych odpowiedniemu organowi zajmującemu się realizacją zadań z zakresu rynku pracy w kraju pochodzenia Wykonawcy lub kraju, w którym Wykonawca ma swoją siedzibę, odpisy wystawionych przez ten organ dokumentów kierujących bezrobotnego do pracy oraz zanonimizowaną umowę o pracę.</w:t>
      </w:r>
    </w:p>
    <w:p w14:paraId="060322FD" w14:textId="77777777" w:rsidR="00A73379" w:rsidRPr="00A905B5" w:rsidRDefault="00A73379" w:rsidP="00A905B5">
      <w:pPr>
        <w:numPr>
          <w:ilvl w:val="0"/>
          <w:numId w:val="2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</w:rPr>
        <w:t>Zamawiającemu przysługuje prawo zwrócenia się w każdym okresie realizacji umowy do Wykonawcy o przedstawienie dokumentacji zatrudnienia bezrobotnego. Wykonawca zobowiązany będzie do przedstawienia dokumentacji Zamawiającemu niezwłocznie, jednak nie później niż w terminie 3 dni roboczych licząc od dnia wystąpienia o dokumentację przez Zamawiającego.</w:t>
      </w:r>
    </w:p>
    <w:p w14:paraId="4161EDB8" w14:textId="77777777" w:rsidR="00A73379" w:rsidRPr="00A905B5" w:rsidRDefault="00A73379" w:rsidP="00A905B5">
      <w:pPr>
        <w:numPr>
          <w:ilvl w:val="0"/>
          <w:numId w:val="2"/>
        </w:numPr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przypadku nieprzestrzegania przez Wykonawcę zapisów ust. 7 i 9, Zamawiający naliczy kary umowne,  o których mowa w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sym w:font="Times New Roman" w:char="00A7"/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8 ust. 1 pkt 2 lit. j</w:t>
      </w:r>
      <w:r w:rsidRPr="00A905B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4E99351" w14:textId="77777777" w:rsidR="00A73379" w:rsidRPr="00A905B5" w:rsidRDefault="00A73379" w:rsidP="00A905B5">
      <w:pPr>
        <w:numPr>
          <w:ilvl w:val="0"/>
          <w:numId w:val="2"/>
        </w:numPr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zobowiązany jest do realizacji przedmiotu umowy z poszanowaniem zasad bezpieczeństwa i higieny pracy.</w:t>
      </w:r>
    </w:p>
    <w:p w14:paraId="6FC584B5" w14:textId="77777777" w:rsidR="00A73379" w:rsidRPr="00A905B5" w:rsidRDefault="00A73379" w:rsidP="00A905B5">
      <w:pPr>
        <w:numPr>
          <w:ilvl w:val="0"/>
          <w:numId w:val="2"/>
        </w:numPr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 umowy realizowany jest jako część projektu pn. „Renowacja zabytkowego kościoła Franciszkanów p.w. św. Andrzeja w Barczewie” współfinansowanego ze</w:t>
      </w:r>
      <w:r w:rsidRPr="00A905B5">
        <w:rPr>
          <w:rFonts w:ascii="Times New Roman" w:hAnsi="Times New Roman" w:cs="Times New Roman"/>
          <w:color w:val="auto"/>
          <w:sz w:val="24"/>
          <w:szCs w:val="24"/>
        </w:rPr>
        <w:t xml:space="preserve"> środków Europejskiego Funduszu Rozwoju Regionalnego w ramach Regionalnego Programu Operacyjnego Województwa Warmińsko-Mazurskiego 2014 – 2020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.</w:t>
      </w:r>
    </w:p>
    <w:p w14:paraId="0780FE61" w14:textId="4E4A8E6C" w:rsidR="00A73379" w:rsidRPr="00A905B5" w:rsidRDefault="00A73379" w:rsidP="00A905B5">
      <w:pPr>
        <w:numPr>
          <w:ilvl w:val="0"/>
          <w:numId w:val="2"/>
        </w:numPr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A905B5">
        <w:rPr>
          <w:rFonts w:ascii="Times New Roman" w:hAnsi="Times New Roman" w:cs="Times New Roman"/>
          <w:sz w:val="24"/>
          <w:szCs w:val="24"/>
        </w:rPr>
        <w:t xml:space="preserve">Wykonawca oświadcza, że przed podpisaniem umowy zapoznał się z terenem robót, warunkami geologicznymi, warunkami lokalnymi, warunkami pracy na placu budowy, warunkami i zakresem realizacji </w:t>
      </w:r>
      <w:r w:rsidR="0090004A" w:rsidRPr="00A905B5">
        <w:rPr>
          <w:rFonts w:ascii="Times New Roman" w:hAnsi="Times New Roman" w:cs="Times New Roman"/>
          <w:sz w:val="24"/>
          <w:szCs w:val="24"/>
        </w:rPr>
        <w:t>umowy</w:t>
      </w:r>
      <w:r w:rsidRPr="00A905B5">
        <w:rPr>
          <w:rFonts w:ascii="Times New Roman" w:hAnsi="Times New Roman" w:cs="Times New Roman"/>
          <w:sz w:val="24"/>
          <w:szCs w:val="24"/>
        </w:rPr>
        <w:t xml:space="preserve">, przyjmuje przedmiot umowy do wykonania bez zastrzeżeń i zobowiązuje się go wykonać zgodnie z umową, w tym w szczególności w zakresie i w zgodzie z dokumentacją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projektow</w:t>
      </w:r>
      <w:r w:rsidR="0090004A"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ą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załączon</w:t>
      </w:r>
      <w:r w:rsidR="00E94CF8"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ą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do zapytania ofertowego, </w:t>
      </w:r>
      <w:r w:rsidRPr="00A905B5">
        <w:rPr>
          <w:rFonts w:ascii="Times New Roman" w:hAnsi="Times New Roman" w:cs="Times New Roman"/>
          <w:sz w:val="24"/>
          <w:szCs w:val="24"/>
        </w:rPr>
        <w:t xml:space="preserve">zgodnie z zasadami wiedzy technicznej i sztuki budowlanej, obowiązującymi przepisami w zakresie ochrony środowiska oraz innymi powszechnie obowiązującymi przepisami </w:t>
      </w:r>
      <w:r w:rsidRPr="00A905B5">
        <w:rPr>
          <w:rFonts w:ascii="Times New Roman" w:hAnsi="Times New Roman" w:cs="Times New Roman"/>
          <w:sz w:val="24"/>
          <w:szCs w:val="24"/>
        </w:rPr>
        <w:lastRenderedPageBreak/>
        <w:t>dotyczącymi wykonywania prac inżynieryjno-budowlanych za umówione wynagrodzenie określone w § 5 ust. 1 umowy.</w:t>
      </w:r>
    </w:p>
    <w:p w14:paraId="7AAB94FE" w14:textId="1D469197" w:rsidR="00A73379" w:rsidRPr="00A905B5" w:rsidRDefault="00A73379" w:rsidP="00A905B5">
      <w:pPr>
        <w:numPr>
          <w:ilvl w:val="0"/>
          <w:numId w:val="2"/>
        </w:numPr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A905B5">
        <w:rPr>
          <w:rFonts w:ascii="Times New Roman" w:hAnsi="Times New Roman" w:cs="Times New Roman"/>
          <w:sz w:val="24"/>
          <w:szCs w:val="24"/>
        </w:rPr>
        <w:t>Wykonawca oświadcza, że wyklucza możliwość powoływania się na niezrozumienie zakresu oraz treści robót jako podstawy do podnoszenia roszczeń o zwiększenie wynagrodzenia, czy też zmiany terminów jego wykonania oraz potwierdza, że nie będzie żądał podwyższenia wynagrodzenia wskutek złego oszacowania rozmiaru lub kosztów robót, chociażby w czasie zawarcia umowy nie można było przewidzieć ich rozmiaru lub kosztów.</w:t>
      </w:r>
    </w:p>
    <w:p w14:paraId="237FD899" w14:textId="132CE408" w:rsidR="00A73379" w:rsidRPr="00A905B5" w:rsidRDefault="00A73379" w:rsidP="00A905B5">
      <w:pPr>
        <w:numPr>
          <w:ilvl w:val="0"/>
          <w:numId w:val="2"/>
        </w:numPr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  <w:r w:rsidRPr="00A905B5">
        <w:rPr>
          <w:rFonts w:ascii="Times New Roman" w:hAnsi="Times New Roman" w:cs="Times New Roman"/>
          <w:sz w:val="24"/>
          <w:szCs w:val="24"/>
        </w:rPr>
        <w:t>Wykonawca  oświadcza i zapewnia Zamawiającego, że przed zawarciem umowy zapoznał się z należytą starannością ze wszystkim</w:t>
      </w:r>
      <w:r w:rsidR="00E94CF8" w:rsidRPr="00A905B5">
        <w:rPr>
          <w:rFonts w:ascii="Times New Roman" w:hAnsi="Times New Roman" w:cs="Times New Roman"/>
          <w:sz w:val="24"/>
          <w:szCs w:val="24"/>
        </w:rPr>
        <w:t>i</w:t>
      </w:r>
      <w:r w:rsidRPr="00A905B5">
        <w:rPr>
          <w:rFonts w:ascii="Times New Roman" w:hAnsi="Times New Roman" w:cs="Times New Roman"/>
          <w:sz w:val="24"/>
          <w:szCs w:val="24"/>
        </w:rPr>
        <w:t xml:space="preserve"> dokumentami, wyjaśnił z Zamawiającym wszelkie wątpliwości i nie wnosi co do nich żadnych zastrzeżeń, ani uwag, </w:t>
      </w:r>
      <w:r w:rsidR="00E94CF8" w:rsidRPr="00A905B5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A905B5">
        <w:rPr>
          <w:rFonts w:ascii="Times New Roman" w:hAnsi="Times New Roman" w:cs="Times New Roman"/>
          <w:sz w:val="24"/>
          <w:szCs w:val="24"/>
        </w:rPr>
        <w:t>potwierdza, że dokumenty są kompletne oraz są wystarczające do należytego wykonania przez niego wszystkich zobowiązań wynikających z niniejszej umowy za wynagrodzenie określonym w § 5 ust. 1 umowy.</w:t>
      </w:r>
    </w:p>
    <w:p w14:paraId="7AA53707" w14:textId="77777777" w:rsidR="00A73379" w:rsidRPr="00A905B5" w:rsidRDefault="00A73379" w:rsidP="00A905B5">
      <w:pPr>
        <w:spacing w:line="280" w:lineRule="atLeast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2F3CF264" w14:textId="77777777" w:rsidR="00A73379" w:rsidRPr="00A905B5" w:rsidRDefault="00A73379" w:rsidP="00A905B5">
      <w:pPr>
        <w:spacing w:line="280" w:lineRule="atLeast"/>
        <w:ind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sym w:font="Times New Roman" w:char="00A7"/>
      </w: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2</w:t>
      </w:r>
    </w:p>
    <w:p w14:paraId="502BC111" w14:textId="77777777" w:rsidR="00A73379" w:rsidRPr="00A905B5" w:rsidRDefault="00A73379" w:rsidP="00A905B5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Termin rozpoczęcia realizacji przedmiotu umowy ustala się na dzień ..................................</w:t>
      </w:r>
    </w:p>
    <w:p w14:paraId="399A81BE" w14:textId="77777777" w:rsidR="00A73379" w:rsidRPr="00A905B5" w:rsidRDefault="00A73379" w:rsidP="00A905B5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Strony ustalają, że przekazanie placu budowy nastąpi w terminie 7 dni od dnia podpisania umowy.</w:t>
      </w:r>
    </w:p>
    <w:p w14:paraId="77702452" w14:textId="011E6D0E" w:rsidR="00A73379" w:rsidRPr="00A905B5" w:rsidRDefault="00A73379" w:rsidP="00A905B5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Wykonawca wykona przedmiot umowy i zgłosi Zamawiającemu gotowość do odbioru końcowego przedmiotu umowy w terminie do dnia </w:t>
      </w:r>
      <w:r w:rsidR="00E94CF8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………………..</w:t>
      </w:r>
      <w:r w:rsidR="0016639F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roku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242E56E0" w14:textId="40E09B19" w:rsidR="00A73379" w:rsidRPr="00A905B5" w:rsidRDefault="00A73379" w:rsidP="00A905B5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 zgłoszeniem gotowości do odbioru końcowego przedmiotu umowy Wykonawca ma obowiązek wykonania prób i sprawdzeń, skompletowania i dostarczenia Zamawiającemu dokumentów niezbędnych do oceny prawidłowego wykonania przedmiotu umowy wynikających z miedzy innymi przepisów ustawy z dnia 7 lipca 1994 r. Prawo budowlane (Dz. U. z 201</w:t>
      </w:r>
      <w:r w:rsidR="005B1E5B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9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r. poz. 1</w:t>
      </w:r>
      <w:r w:rsidR="005B1E5B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186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 </w:t>
      </w:r>
      <w:proofErr w:type="spellStart"/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późn</w:t>
      </w:r>
      <w:proofErr w:type="spellEnd"/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 zm.).</w:t>
      </w:r>
    </w:p>
    <w:p w14:paraId="20C7973C" w14:textId="77777777" w:rsidR="00A73379" w:rsidRPr="00A905B5" w:rsidRDefault="00A73379" w:rsidP="00A905B5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przystąpi do odbioru końcowego przedmiotu umowy w terminie do 14 dni od dnia zgłoszenia w formie pisemnej przez Wykonawcę gotowości do odbioru końcowego.</w:t>
      </w:r>
    </w:p>
    <w:p w14:paraId="240193B1" w14:textId="77777777" w:rsidR="00A73379" w:rsidRPr="00A905B5" w:rsidRDefault="00A73379" w:rsidP="00A905B5">
      <w:pPr>
        <w:numPr>
          <w:ilvl w:val="0"/>
          <w:numId w:val="3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Odbioru końcowego przedmiotu umowy dokona komisja powołana przez Zamawiającego.</w:t>
      </w:r>
    </w:p>
    <w:p w14:paraId="6B8BBE4C" w14:textId="77777777" w:rsidR="00A73379" w:rsidRPr="00A905B5" w:rsidRDefault="00A73379" w:rsidP="00A905B5">
      <w:pPr>
        <w:numPr>
          <w:ilvl w:val="0"/>
          <w:numId w:val="3"/>
        </w:numPr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uzna przedmiot umowy za należycie wykonany po bezusterkowym odbiorze przedmiotu umowy stwierdzonym podpisami na protokole odbioru końcowego złożonymi przez osoby wchodzące w skład komisji.</w:t>
      </w:r>
    </w:p>
    <w:p w14:paraId="6B105102" w14:textId="77777777" w:rsidR="00A73379" w:rsidRPr="00A905B5" w:rsidRDefault="00A73379" w:rsidP="00A905B5">
      <w:pPr>
        <w:numPr>
          <w:ilvl w:val="0"/>
          <w:numId w:val="3"/>
        </w:numPr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stwierdzenia podczas odbioru końcowego, że przedmiot umowy nie został wykonany w całości lub posiada inne wady, Komisja sporządzi notatkę z przeprowadzonych czynności odbioru końcowego, w której wskaże Wykonawcy niewykonany zakres przedmiotu umowy lub wady do usunięcia oraz wyznaczy termin na ich usunięcie.</w:t>
      </w:r>
    </w:p>
    <w:p w14:paraId="6C00AD0A" w14:textId="77777777" w:rsidR="00A73379" w:rsidRPr="00A905B5" w:rsidRDefault="00A73379" w:rsidP="00A905B5">
      <w:pPr>
        <w:numPr>
          <w:ilvl w:val="0"/>
          <w:numId w:val="3"/>
        </w:numPr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 upływie wyznaczonego terminu Komisja w terminie 14 dni ponownie dokona odbioru końcowego. W przypadku stwierdzenia podczas odbioru końcowego nieusunięcia wad lub niewykonanie przedmiotu umowy, ust. 11 stosuje się odpowiednio.</w:t>
      </w:r>
    </w:p>
    <w:p w14:paraId="70FB4773" w14:textId="77777777" w:rsidR="00A73379" w:rsidRPr="00A905B5" w:rsidRDefault="00A73379" w:rsidP="00A905B5">
      <w:pPr>
        <w:numPr>
          <w:ilvl w:val="0"/>
          <w:numId w:val="3"/>
        </w:numPr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Odbiory przejściowe oraz odbiory prac zanikających dokonywane będą przez Zamawiającego na podstawie pisemnego zgłoszenia w dzienniku budowy, w ciągu 7 dni od dnia zgłoszenia.</w:t>
      </w:r>
    </w:p>
    <w:p w14:paraId="72F0F97D" w14:textId="77777777" w:rsidR="00A73379" w:rsidRPr="00A905B5" w:rsidRDefault="00A73379" w:rsidP="00A905B5">
      <w:pPr>
        <w:numPr>
          <w:ilvl w:val="0"/>
          <w:numId w:val="3"/>
        </w:numPr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Jeżeli wady stwierdzone podczas odbioru nie nadają się do usunięcia lub gdy z okoliczności wynika, że Wykonawca nie zdoła ich usunąć w wyznaczonym terminie, Zamawiający może wedle swojego wyboru:</w:t>
      </w:r>
    </w:p>
    <w:p w14:paraId="21A03436" w14:textId="77777777" w:rsidR="00A73379" w:rsidRPr="00A905B5" w:rsidRDefault="00A73379" w:rsidP="00A905B5">
      <w:pPr>
        <w:numPr>
          <w:ilvl w:val="0"/>
          <w:numId w:val="4"/>
        </w:numPr>
        <w:spacing w:line="280" w:lineRule="atLeast"/>
        <w:ind w:left="397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żądać obniżenia wynagrodzenia w odpowiednim stosunku, jeżeli wady nie są istotne i nie uniemożliwiają użytkowania przedmiotu umowy,</w:t>
      </w:r>
    </w:p>
    <w:p w14:paraId="19FFC294" w14:textId="77777777" w:rsidR="00A73379" w:rsidRPr="00A905B5" w:rsidRDefault="00A73379" w:rsidP="00A905B5">
      <w:pPr>
        <w:numPr>
          <w:ilvl w:val="0"/>
          <w:numId w:val="4"/>
        </w:numPr>
        <w:spacing w:line="280" w:lineRule="atLeast"/>
        <w:ind w:left="397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żądać </w:t>
      </w:r>
      <w:r w:rsidRPr="00A905B5">
        <w:rPr>
          <w:rFonts w:ascii="Times New Roman" w:hAnsi="Times New Roman" w:cs="Times New Roman"/>
          <w:sz w:val="24"/>
          <w:szCs w:val="24"/>
        </w:rPr>
        <w:t xml:space="preserve">ponownego wykonania robót w zakresie zakwestionowanym na koszt Wykonawcy bez konieczności uzyskiwania upoważnienia sądowego o którym mowa w art. 480 kodeksu cywilnego,   </w:t>
      </w:r>
    </w:p>
    <w:p w14:paraId="03D85BC5" w14:textId="77777777" w:rsidR="00A73379" w:rsidRPr="00A905B5" w:rsidRDefault="00A73379" w:rsidP="00A905B5">
      <w:pPr>
        <w:numPr>
          <w:ilvl w:val="0"/>
          <w:numId w:val="4"/>
        </w:numPr>
        <w:spacing w:line="280" w:lineRule="atLeast"/>
        <w:ind w:left="397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odstąpić od umowy, jeżeli wady są istotne i uniemożliwiają użytkowanie przedmiotu umowy.</w:t>
      </w:r>
    </w:p>
    <w:p w14:paraId="1E454A4B" w14:textId="77777777" w:rsidR="00A73379" w:rsidRPr="00A905B5" w:rsidRDefault="00A73379" w:rsidP="00A905B5">
      <w:pPr>
        <w:spacing w:line="28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633FDBC9" w14:textId="77777777" w:rsidR="00A73379" w:rsidRPr="00A905B5" w:rsidRDefault="00A73379" w:rsidP="00A905B5">
      <w:pPr>
        <w:spacing w:line="28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3</w:t>
      </w:r>
    </w:p>
    <w:p w14:paraId="23DFA53C" w14:textId="03AAD891" w:rsidR="00A73379" w:rsidRPr="00A905B5" w:rsidRDefault="00A73379" w:rsidP="00A905B5">
      <w:pPr>
        <w:numPr>
          <w:ilvl w:val="0"/>
          <w:numId w:val="17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zamierza powierzyć podwykonawcom do wykonania następujące części umowy uwzględniając wszystkie rodzaje zamówień, jakie w ramach realizacji przedmiotu umowy zostaną wykonane:</w:t>
      </w:r>
    </w:p>
    <w:p w14:paraId="55D2A1E6" w14:textId="77777777" w:rsidR="00A73379" w:rsidRPr="00A905B5" w:rsidRDefault="00A73379" w:rsidP="00A905B5">
      <w:pPr>
        <w:numPr>
          <w:ilvl w:val="0"/>
          <w:numId w:val="18"/>
        </w:numPr>
        <w:spacing w:line="28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………………………………………………………...……………………………………,</w:t>
      </w:r>
    </w:p>
    <w:p w14:paraId="0C99C9C0" w14:textId="77777777" w:rsidR="00A73379" w:rsidRPr="00A905B5" w:rsidRDefault="00A73379" w:rsidP="00A905B5">
      <w:pPr>
        <w:numPr>
          <w:ilvl w:val="0"/>
          <w:numId w:val="18"/>
        </w:numPr>
        <w:spacing w:line="28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14:paraId="02DD9263" w14:textId="77777777" w:rsidR="00A73379" w:rsidRPr="00A905B5" w:rsidRDefault="00A73379" w:rsidP="00A905B5">
      <w:pPr>
        <w:numPr>
          <w:ilvl w:val="0"/>
          <w:numId w:val="17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z częścią dokumentacji dotyczącą proponowanych zmian.</w:t>
      </w:r>
    </w:p>
    <w:p w14:paraId="094585F5" w14:textId="77777777" w:rsidR="00A73379" w:rsidRPr="00A905B5" w:rsidRDefault="00A73379" w:rsidP="00A905B5">
      <w:pPr>
        <w:numPr>
          <w:ilvl w:val="0"/>
          <w:numId w:val="17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Niezgłoszenie przez Zamawiającego w terminie 14 dni od dnia otrzymania od Wykonawcy projektu umowy lub projektu zmiany umowy o podwykonawstwo, której przedmiotem są roboty budowlane, pisemnych zastrzeżeń lub sprzeciwu uważa się za akceptację projektu umowy lub projektu jej zmiany przez Zamawiającego.</w:t>
      </w:r>
    </w:p>
    <w:p w14:paraId="4B30BF01" w14:textId="77777777" w:rsidR="00A73379" w:rsidRPr="00A905B5" w:rsidRDefault="00A73379" w:rsidP="00A905B5">
      <w:pPr>
        <w:numPr>
          <w:ilvl w:val="0"/>
          <w:numId w:val="17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zobowiązany jest przedłożyć Zamawiającemu w terminie 7 dni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281C6046" w14:textId="77777777" w:rsidR="00A73379" w:rsidRPr="00A905B5" w:rsidRDefault="00A73379" w:rsidP="00A905B5">
      <w:pPr>
        <w:numPr>
          <w:ilvl w:val="0"/>
          <w:numId w:val="17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zobowiązany jest przedłożyć Zamawiającemu w terminie 7 dni od dnia zawarcia umowy o podwykonawstwo poświadczonej za zgodność z oryginałem kopii zawartej umowy, której przedmiotem są dostawy lub usługi oraz jej zmian.</w:t>
      </w:r>
    </w:p>
    <w:p w14:paraId="63A61C98" w14:textId="77777777" w:rsidR="00A73379" w:rsidRPr="00A905B5" w:rsidRDefault="00A73379" w:rsidP="00A905B5">
      <w:pPr>
        <w:numPr>
          <w:ilvl w:val="0"/>
          <w:numId w:val="17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przypadku, kiedy termin zapłaty wynagrodzenia podwykonawcy przewidziany w umowie o podwykonawstwo będzie dłuższy niż przewidziany w </w:t>
      </w:r>
      <w:r w:rsidRPr="00A905B5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sym w:font="Times New Roman" w:char="00A7"/>
      </w:r>
      <w:r w:rsidRPr="00A905B5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 5 ust. 4, Zamawiający wezwie Wykonawcę do zmiany tej umowy w powyższym zakresie w terminie 7 dni od dnia przekazania wezwania pod rygorem naliczenia kary umownej określonej w </w:t>
      </w:r>
      <w:r w:rsidRPr="00A905B5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sym w:font="Times New Roman" w:char="00A7"/>
      </w:r>
      <w:r w:rsidRPr="00A905B5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 8 ust 1 pkt 2 lit. h.</w:t>
      </w:r>
    </w:p>
    <w:p w14:paraId="76A3D1C6" w14:textId="77777777" w:rsidR="00A73379" w:rsidRPr="00A905B5" w:rsidRDefault="00A73379" w:rsidP="00A905B5">
      <w:pPr>
        <w:numPr>
          <w:ilvl w:val="0"/>
          <w:numId w:val="17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Zasady określone w ust. 2 – 6 stosuje się odpowiednio do umów zawartych pomiędzy podwykonawcą a dalszymi podwykonawcami, przy czym w przypadku określonym w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  <w:t>ust 2 podwykonawca lub dalszy podwykonawca jest zobowiązany dołączyć zgodę Wykonawcy na zawarcie umowy o podwykonawstwo o treści zgodnej z projektem umowy.</w:t>
      </w:r>
    </w:p>
    <w:p w14:paraId="05B3A1FA" w14:textId="77777777" w:rsidR="00A73379" w:rsidRPr="00A905B5" w:rsidRDefault="00A73379" w:rsidP="00A905B5">
      <w:pPr>
        <w:numPr>
          <w:ilvl w:val="0"/>
          <w:numId w:val="17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Powierzenie wykonania części robót podwykonawcy lub dalszym podwykonawcom nie zmienia zobowiązań Wykonawcy wobec Zamawiającego za wykonanie tej części umowy. Wykonawca jest odpowiedzialny za działania, uchybienia i zaniedbania podwykonawców i ich pracowników w takim samym stopniu, jakby to były działania Wykonawcy.</w:t>
      </w:r>
    </w:p>
    <w:p w14:paraId="5759AFD6" w14:textId="319EAD59" w:rsidR="00A73379" w:rsidRDefault="00A73379" w:rsidP="00A905B5">
      <w:pPr>
        <w:spacing w:line="280" w:lineRule="atLeast"/>
        <w:ind w:left="180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2F6D061A" w14:textId="0A83F126" w:rsidR="00E11B45" w:rsidRDefault="00E11B45" w:rsidP="00A905B5">
      <w:pPr>
        <w:spacing w:line="280" w:lineRule="atLeast"/>
        <w:ind w:left="180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02C7017F" w14:textId="77777777" w:rsidR="00E11B45" w:rsidRPr="00A905B5" w:rsidRDefault="00E11B45" w:rsidP="00A905B5">
      <w:pPr>
        <w:spacing w:line="280" w:lineRule="atLeast"/>
        <w:ind w:left="180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26BB918A" w14:textId="77777777" w:rsidR="00A73379" w:rsidRPr="00A905B5" w:rsidRDefault="00A73379" w:rsidP="00A905B5">
      <w:pPr>
        <w:spacing w:line="28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lastRenderedPageBreak/>
        <w:t>§ 4</w:t>
      </w:r>
    </w:p>
    <w:p w14:paraId="04CB2B16" w14:textId="77777777" w:rsidR="00A73379" w:rsidRPr="00A905B5" w:rsidRDefault="00A73379" w:rsidP="00A905B5">
      <w:pPr>
        <w:numPr>
          <w:ilvl w:val="0"/>
          <w:numId w:val="5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ramach wynagrodzenia określonego niniejszą umową Wykonawca oprócz innych obowiązków wynikających z umowy  zobowiązuje się również do:</w:t>
      </w:r>
    </w:p>
    <w:p w14:paraId="01409734" w14:textId="77777777" w:rsidR="00A73379" w:rsidRPr="00A905B5" w:rsidRDefault="00A73379" w:rsidP="00A905B5">
      <w:pPr>
        <w:numPr>
          <w:ilvl w:val="0"/>
          <w:numId w:val="6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opracowani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a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projektu zagospodarowania placu budowy i projektu organizacji ruchu na czas budowy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,</w:t>
      </w:r>
    </w:p>
    <w:p w14:paraId="25F55FD0" w14:textId="77777777" w:rsidR="00A73379" w:rsidRPr="00A905B5" w:rsidRDefault="00A73379" w:rsidP="00A905B5">
      <w:pPr>
        <w:numPr>
          <w:ilvl w:val="0"/>
          <w:numId w:val="6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urządzenia i utrzymania terenu budowy,</w:t>
      </w:r>
    </w:p>
    <w:p w14:paraId="516971B3" w14:textId="77777777" w:rsidR="00A73379" w:rsidRPr="00A905B5" w:rsidRDefault="00A73379" w:rsidP="00A905B5">
      <w:pPr>
        <w:numPr>
          <w:ilvl w:val="0"/>
          <w:numId w:val="6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wykonania ogrodzenia i zabezpieczenia placu budowy,</w:t>
      </w:r>
    </w:p>
    <w:p w14:paraId="553BBBC7" w14:textId="77777777" w:rsidR="00A73379" w:rsidRPr="00A905B5" w:rsidRDefault="00A73379" w:rsidP="00A905B5">
      <w:pPr>
        <w:numPr>
          <w:ilvl w:val="0"/>
          <w:numId w:val="6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wykonania dróg tymczasowych zajętych ulic, placów, chodników,</w:t>
      </w:r>
    </w:p>
    <w:p w14:paraId="6F9F980F" w14:textId="77777777" w:rsidR="00A73379" w:rsidRPr="00A905B5" w:rsidRDefault="00A73379" w:rsidP="00A905B5">
      <w:pPr>
        <w:numPr>
          <w:ilvl w:val="0"/>
          <w:numId w:val="6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zabezpieczenia energii elektrycznej, wody i innych mediów niezbędnych przy realizacji przedmiotu umowy,</w:t>
      </w:r>
    </w:p>
    <w:p w14:paraId="58995E53" w14:textId="77777777" w:rsidR="00A73379" w:rsidRPr="00A905B5" w:rsidRDefault="00A73379" w:rsidP="00A905B5">
      <w:pPr>
        <w:numPr>
          <w:ilvl w:val="0"/>
          <w:numId w:val="6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dokonani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a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uzgodnień, uzyskanie wszelkich opinii niezbędnych do wykonania przedmiotu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umowy,</w:t>
      </w:r>
    </w:p>
    <w:p w14:paraId="0EC47F21" w14:textId="77777777" w:rsidR="00A73379" w:rsidRPr="00A905B5" w:rsidRDefault="00A73379" w:rsidP="00A905B5">
      <w:pPr>
        <w:numPr>
          <w:ilvl w:val="0"/>
          <w:numId w:val="6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utrzymania w należytym porządku dróg dojazdowych do placu budowy ze szczególnym uwzględnieniem utrzymania czystości na odcinkach związanych z transportem sprzętu budowlanego i zaopatrzeniem budowy w niezbędne materiały,</w:t>
      </w:r>
    </w:p>
    <w:p w14:paraId="234DDAD3" w14:textId="77777777" w:rsidR="00A73379" w:rsidRPr="00A905B5" w:rsidRDefault="00A73379" w:rsidP="00A905B5">
      <w:pPr>
        <w:numPr>
          <w:ilvl w:val="0"/>
          <w:numId w:val="6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utrzymania terenu budowy w stanie wolnym od przeszkód komunikacyjnych oraz usuwania na bieżąco zbędnych materiałów, odpadów i śmieci,</w:t>
      </w:r>
    </w:p>
    <w:p w14:paraId="7CD08F37" w14:textId="77777777" w:rsidR="00A73379" w:rsidRPr="00A905B5" w:rsidRDefault="00A73379" w:rsidP="00A905B5">
      <w:pPr>
        <w:numPr>
          <w:ilvl w:val="0"/>
          <w:numId w:val="6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zapewnienia dozoru, a także właściwych warunków bezpieczeństwa i higieny pracy,</w:t>
      </w:r>
    </w:p>
    <w:p w14:paraId="68132485" w14:textId="77777777" w:rsidR="00A73379" w:rsidRPr="00A905B5" w:rsidRDefault="00A73379" w:rsidP="00A905B5">
      <w:pPr>
        <w:numPr>
          <w:ilvl w:val="0"/>
          <w:numId w:val="6"/>
        </w:numPr>
        <w:spacing w:line="28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zorganizowania i przeprowadzenia niezbędnych prób, badań, odbiorów oraz ewentualnego uzupełnienia dokumentacji odbiorowej dla zakresu prac objętych</w:t>
      </w: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niniejszą umową, jak również do dokonania odkrywek w przypadku niezgłoszenia do odbioru prac ulegających zakryciu lub zanikających,</w:t>
      </w:r>
    </w:p>
    <w:p w14:paraId="416CDFC1" w14:textId="77777777" w:rsidR="00A73379" w:rsidRPr="00A905B5" w:rsidRDefault="00A73379" w:rsidP="00A905B5">
      <w:pPr>
        <w:numPr>
          <w:ilvl w:val="0"/>
          <w:numId w:val="6"/>
        </w:numPr>
        <w:spacing w:line="28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uporządkowania terenu budowy po zakończeniu prac i przekazania Zamawiającemu najpóźniej do dnia odbioru końcowego przedmiotu umowy,</w:t>
      </w:r>
    </w:p>
    <w:p w14:paraId="08D0B600" w14:textId="77777777" w:rsidR="00A73379" w:rsidRPr="00A905B5" w:rsidRDefault="00A73379" w:rsidP="00A905B5">
      <w:pPr>
        <w:numPr>
          <w:ilvl w:val="0"/>
          <w:numId w:val="6"/>
        </w:numPr>
        <w:spacing w:line="28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naprawienia i doprowadzenia do stanu poprzedniego robót bądź urządzeń w przypadku ich zniszczenia lub uszkodzenia w toku realizacji przedmiotu umowy,</w:t>
      </w:r>
    </w:p>
    <w:p w14:paraId="49E2CB08" w14:textId="77777777" w:rsidR="00A73379" w:rsidRPr="00A905B5" w:rsidRDefault="00A73379" w:rsidP="00A905B5">
      <w:pPr>
        <w:numPr>
          <w:ilvl w:val="0"/>
          <w:numId w:val="6"/>
        </w:numPr>
        <w:spacing w:line="28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wykonania tablicy informacyjnej budowy,</w:t>
      </w:r>
    </w:p>
    <w:p w14:paraId="1C93D21E" w14:textId="596A66AB" w:rsidR="00A73379" w:rsidRPr="00A905B5" w:rsidRDefault="00A73379" w:rsidP="00A905B5">
      <w:pPr>
        <w:numPr>
          <w:ilvl w:val="0"/>
          <w:numId w:val="6"/>
        </w:numPr>
        <w:spacing w:line="28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wykonania i przekazania Zamawiającemu w terminie 14 dni od daty zakończenia realizacji przedmiotu umowy dokumentacji powykonawczej</w:t>
      </w:r>
      <w:r w:rsidR="0016639F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2 egz. Dokumentację powykonawczą</w:t>
      </w:r>
      <w:r w:rsidR="0016639F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należy przygotować w formie papierowej oraz na płycie CD w formacie PDF, dodatkowo wykorzystane w dokumentacji powykonawczej fotografie obiektu powinny być dołączone także w osobnym pliku w formacie JPEG i być wykonanej w dobrej jakości. Do dokumentacji należy dołączyć oświadczenie autora zdjęć pozwalające na ich nieodpłatne i bezterminowe wykorzystanie przez Zamawiającego do celów niekomercyjnych,</w:t>
      </w:r>
    </w:p>
    <w:p w14:paraId="6DF08510" w14:textId="586313B7" w:rsidR="00A73379" w:rsidRPr="00A905B5" w:rsidRDefault="007928F5" w:rsidP="00A905B5">
      <w:pPr>
        <w:numPr>
          <w:ilvl w:val="0"/>
          <w:numId w:val="6"/>
        </w:numPr>
        <w:spacing w:line="28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pon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iesienia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koszt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ów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transportu, ubezpieczeni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a od ryz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y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k budowlano – montażowych, ubezpieczenia OC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, wszelki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ch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prac przygotowawcz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ych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, koszt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ów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utrzymania zaplecza prac oraz wszelki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ch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inn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ych</w:t>
      </w:r>
      <w:proofErr w:type="spellEnd"/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koszt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ów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niezbędn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ych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do zrealizowania przedmiotu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umowy</w:t>
      </w:r>
      <w:r w:rsidR="00A73379"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,</w:t>
      </w:r>
    </w:p>
    <w:p w14:paraId="3F2DB18C" w14:textId="62333AEF" w:rsidR="00A73379" w:rsidRPr="00A905B5" w:rsidRDefault="00A73379" w:rsidP="00A905B5">
      <w:pPr>
        <w:numPr>
          <w:ilvl w:val="0"/>
          <w:numId w:val="6"/>
        </w:numPr>
        <w:spacing w:line="280" w:lineRule="atLeast"/>
        <w:ind w:left="521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wykona</w:t>
      </w:r>
      <w:r w:rsidR="007928F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nia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wszelki</w:t>
      </w:r>
      <w:r w:rsidR="007928F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ch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obowiązk</w:t>
      </w:r>
      <w:r w:rsidR="007928F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ów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wynikając</w:t>
      </w:r>
      <w:r w:rsidR="007928F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ych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z przepisów prawa i wydanych decyzji, a także ponie</w:t>
      </w:r>
      <w:r w:rsidR="007928F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sienia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koszt</w:t>
      </w:r>
      <w:r w:rsidR="007928F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ów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z tego tytułu</w:t>
      </w:r>
      <w:r w:rsidR="00F45457"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.</w:t>
      </w:r>
    </w:p>
    <w:p w14:paraId="57010FB7" w14:textId="58B9A2AD" w:rsidR="00A73379" w:rsidRPr="00A905B5" w:rsidRDefault="00A73379" w:rsidP="00A905B5">
      <w:pPr>
        <w:numPr>
          <w:ilvl w:val="0"/>
          <w:numId w:val="5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odpowiedzialny jest za bezpieczeństwo wszelkich działań na terenie wykonywanych robót budowlanych.</w:t>
      </w:r>
    </w:p>
    <w:p w14:paraId="5EC4C0BC" w14:textId="77777777" w:rsidR="00A73379" w:rsidRPr="00A905B5" w:rsidRDefault="00A73379" w:rsidP="00A905B5">
      <w:pPr>
        <w:spacing w:line="280" w:lineRule="atLeast"/>
        <w:ind w:left="426" w:hanging="426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3D22E3A8" w14:textId="77777777" w:rsidR="00A73379" w:rsidRPr="00A905B5" w:rsidRDefault="00A73379" w:rsidP="00A905B5">
      <w:pPr>
        <w:spacing w:line="28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5</w:t>
      </w:r>
    </w:p>
    <w:p w14:paraId="7E848B6E" w14:textId="29CB0C1A" w:rsidR="00A73379" w:rsidRPr="00A905B5" w:rsidRDefault="00A73379" w:rsidP="00A905B5">
      <w:pPr>
        <w:numPr>
          <w:ilvl w:val="0"/>
          <w:numId w:val="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Strony umowy określają formę wynagrodzenia ryczałtowego za wykonanie całego przedmiotu umowy. Ryczałtowe wynagrodzenie ustalone w oparciu o przyjętą ofertę Wykonawcy – załącznik nr </w:t>
      </w:r>
      <w:r w:rsidR="00CE6CDD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3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do niniejszej umowy, obejmujące wykonanie całego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przedmiotu umowy, wynosi ………………………………..………….…….. złotych brutto (słownie……………………………………..…………...…), w tym należny podatek VAT.</w:t>
      </w:r>
    </w:p>
    <w:p w14:paraId="3DE5EE47" w14:textId="6D9C130A" w:rsidR="00A73379" w:rsidRPr="00A905B5" w:rsidRDefault="00A73379" w:rsidP="00A905B5">
      <w:pPr>
        <w:numPr>
          <w:ilvl w:val="0"/>
          <w:numId w:val="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dopuszcza możliwość zapłaty Wykonawcy wynagrodzenia w częściach w oparciu o wystawione faktury przejściowe. Wysokość wynagrodzenia przejściowego ustalona będzie w oparciu o harmonogram rzeczowo - finansowy za wykonane i odebrane roboty budowlane w nim ujęte. Rozliczenie umowy nastąpi fakturą końcową.</w:t>
      </w:r>
    </w:p>
    <w:p w14:paraId="38F2E240" w14:textId="50AFD4F2" w:rsidR="00A73379" w:rsidRPr="00A905B5" w:rsidRDefault="00A73379" w:rsidP="00A905B5">
      <w:pPr>
        <w:numPr>
          <w:ilvl w:val="0"/>
          <w:numId w:val="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Faktury przejściowe wystawiane będą po wykonaniu i odebraniu przez Inspektora Nadzoru robót określonych w harmonogramie rzeczowo-finansowym oraz po podpisaniu protokołu odbioru przejściowego przez strony. Każdorazowo wraz z fakturą przejściową Wykonawca zobowiązany jest do złożenia Zamawiającemu pisemnego potwierdzenia przez podwykonawcę wraz z dowodem zapłaty, którego wierzytelność jest częścią składową wystawionej faktury, o dokonaniu zapłaty na rzecz tego podwykonawcy. Potwierdzenie musi zawierać zestawienie kwot, które były należne podwykonawcy z tej faktury.</w:t>
      </w:r>
    </w:p>
    <w:p w14:paraId="58DE7D87" w14:textId="04892BA6" w:rsidR="00A73379" w:rsidRPr="00A905B5" w:rsidRDefault="0015723C" w:rsidP="00A905B5">
      <w:pPr>
        <w:numPr>
          <w:ilvl w:val="0"/>
          <w:numId w:val="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Faktury, o których mowa w ust. 2 regulowane będą w terminie 30 dni od dnia ich dostarczenia Zamawiającemu wraz z załączonymi protokołami odbioru przejściowego wykonanych robót budowlanych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 dokumentami określonymi w ust. 3 powyżej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 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</w:t>
      </w:r>
      <w:r w:rsidR="00A73379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6A827A6F" w14:textId="6DD4F9FC" w:rsidR="00A73379" w:rsidRPr="00A905B5" w:rsidRDefault="00A73379" w:rsidP="00A905B5">
      <w:pPr>
        <w:numPr>
          <w:ilvl w:val="0"/>
          <w:numId w:val="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przypadku niedostarczenia potwierdzenia, o którym mowa w ust. 3 Zamawiający zatrzyma z należności Wykonawcy kwotę w wysokości równej należności podwykonawcy, do czasu otrzymania tego potwierdzenia. W zakresie kwoty, co do której nie przedłożono potwierdzenia podwykonawcy, termin zapłaty nie rozpoczyna biegu do czasu przedłożenia stosownego potwierdzenia. Jeśli Wykonawca w terminie kolejnych 15 dni nie dokona zapłaty na rzecz </w:t>
      </w:r>
      <w:r w:rsidR="00CE6CDD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odwykonawcy, to Zamawiający z wynagrodzenia Wykonawcy dokona zapłaty bezpośrednio na rzecz </w:t>
      </w:r>
      <w:r w:rsidR="002A6AAC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odwykonawcy, co będzie równoznaczne z zapłatą tej części wynagrodzenia dla Wykonawcy.</w:t>
      </w:r>
    </w:p>
    <w:p w14:paraId="2A9FDEB9" w14:textId="215A6EA0" w:rsidR="00A73379" w:rsidRPr="00A905B5" w:rsidRDefault="00A73379" w:rsidP="00A905B5">
      <w:pPr>
        <w:numPr>
          <w:ilvl w:val="0"/>
          <w:numId w:val="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05B5">
        <w:rPr>
          <w:rFonts w:ascii="Times New Roman" w:hAnsi="Times New Roman" w:cs="Times New Roman"/>
          <w:sz w:val="24"/>
          <w:szCs w:val="24"/>
        </w:rPr>
        <w:t xml:space="preserve">W przypadku, gdyby </w:t>
      </w:r>
      <w:r w:rsidR="002A6AAC" w:rsidRPr="00A905B5">
        <w:rPr>
          <w:rFonts w:ascii="Times New Roman" w:hAnsi="Times New Roman" w:cs="Times New Roman"/>
          <w:sz w:val="24"/>
          <w:szCs w:val="24"/>
        </w:rPr>
        <w:t>p</w:t>
      </w:r>
      <w:r w:rsidRPr="00A905B5">
        <w:rPr>
          <w:rFonts w:ascii="Times New Roman" w:hAnsi="Times New Roman" w:cs="Times New Roman"/>
          <w:sz w:val="24"/>
          <w:szCs w:val="24"/>
        </w:rPr>
        <w:t xml:space="preserve">odwykonawcy wystąpili w jakiejkolwiek formie w oparciu o </w:t>
      </w:r>
      <w:r w:rsidR="00CE6CDD" w:rsidRPr="00A905B5">
        <w:rPr>
          <w:rFonts w:ascii="Times New Roman" w:hAnsi="Times New Roman" w:cs="Times New Roman"/>
          <w:sz w:val="24"/>
          <w:szCs w:val="24"/>
        </w:rPr>
        <w:br/>
      </w:r>
      <w:r w:rsidRPr="00A905B5">
        <w:rPr>
          <w:rFonts w:ascii="Times New Roman" w:hAnsi="Times New Roman" w:cs="Times New Roman"/>
          <w:sz w:val="24"/>
          <w:szCs w:val="24"/>
        </w:rPr>
        <w:t xml:space="preserve">art. 647¹ Kodeksu cywilnego o zapłatę do Zamawiającego, wówczas Zamawiający powiadomi o tym pisemnie Wykonawcę, a Wykonawca w terminie 7 dni zobowiązany jest udzielić pisemnego wyjaśnienia odnośnie roszczenia zgłoszonego przez </w:t>
      </w:r>
      <w:r w:rsidR="002A6AAC" w:rsidRPr="00A905B5">
        <w:rPr>
          <w:rFonts w:ascii="Times New Roman" w:hAnsi="Times New Roman" w:cs="Times New Roman"/>
          <w:sz w:val="24"/>
          <w:szCs w:val="24"/>
        </w:rPr>
        <w:t>p</w:t>
      </w:r>
      <w:r w:rsidRPr="00A905B5">
        <w:rPr>
          <w:rFonts w:ascii="Times New Roman" w:hAnsi="Times New Roman" w:cs="Times New Roman"/>
          <w:sz w:val="24"/>
          <w:szCs w:val="24"/>
        </w:rPr>
        <w:t>odwykonawcę z uzasadnieniem.</w:t>
      </w:r>
    </w:p>
    <w:p w14:paraId="52303659" w14:textId="0AAA6A3D" w:rsidR="00A73379" w:rsidRPr="00A905B5" w:rsidRDefault="00A73379" w:rsidP="00A905B5">
      <w:pPr>
        <w:numPr>
          <w:ilvl w:val="0"/>
          <w:numId w:val="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05B5">
        <w:rPr>
          <w:rFonts w:ascii="Times New Roman" w:hAnsi="Times New Roman" w:cs="Times New Roman"/>
          <w:sz w:val="24"/>
          <w:szCs w:val="24"/>
        </w:rPr>
        <w:t xml:space="preserve">W przypadku, gdyby Wykonawca nie udzielił w terminie wyjaśnienia, o którym mowa w ustępie poprzedzającym lub udzielone przez niego wyjaśnienie dawałoby w rozsądnej ocenie Zamawiającego obawę, iż roszczenia podniesione przez </w:t>
      </w:r>
      <w:r w:rsidR="002A6AAC" w:rsidRPr="00A905B5">
        <w:rPr>
          <w:rFonts w:ascii="Times New Roman" w:hAnsi="Times New Roman" w:cs="Times New Roman"/>
          <w:sz w:val="24"/>
          <w:szCs w:val="24"/>
        </w:rPr>
        <w:t>p</w:t>
      </w:r>
      <w:r w:rsidRPr="00A905B5">
        <w:rPr>
          <w:rFonts w:ascii="Times New Roman" w:hAnsi="Times New Roman" w:cs="Times New Roman"/>
          <w:sz w:val="24"/>
          <w:szCs w:val="24"/>
        </w:rPr>
        <w:t>odwykonawcę są  zasadne, Zamawiający ma prawo wstrzymać się z zapłatą na rzecz Wykonawcy wynagrodzenia w zakresie kwoty odpowiadającej wysokości zgłoszonego roszczenia, do czasu uregulowania przez Wykonawcę w</w:t>
      </w:r>
      <w:r w:rsidR="00CE6CDD" w:rsidRPr="00A905B5">
        <w:rPr>
          <w:rFonts w:ascii="Times New Roman" w:hAnsi="Times New Roman" w:cs="Times New Roman"/>
          <w:sz w:val="24"/>
          <w:szCs w:val="24"/>
        </w:rPr>
        <w:t>/w</w:t>
      </w:r>
      <w:r w:rsidRPr="00A905B5">
        <w:rPr>
          <w:rFonts w:ascii="Times New Roman" w:hAnsi="Times New Roman" w:cs="Times New Roman"/>
          <w:sz w:val="24"/>
          <w:szCs w:val="24"/>
        </w:rPr>
        <w:t xml:space="preserve"> należności, ostatecznego wycofania roszczenia przez </w:t>
      </w:r>
      <w:r w:rsidR="002A6AAC" w:rsidRPr="00A905B5">
        <w:rPr>
          <w:rFonts w:ascii="Times New Roman" w:hAnsi="Times New Roman" w:cs="Times New Roman"/>
          <w:sz w:val="24"/>
          <w:szCs w:val="24"/>
        </w:rPr>
        <w:t>p</w:t>
      </w:r>
      <w:r w:rsidRPr="00A905B5">
        <w:rPr>
          <w:rFonts w:ascii="Times New Roman" w:hAnsi="Times New Roman" w:cs="Times New Roman"/>
          <w:sz w:val="24"/>
          <w:szCs w:val="24"/>
        </w:rPr>
        <w:t>odwykonawcę lub prawomocnego oddalenia powództwa o to roszczenie przez sąd.</w:t>
      </w:r>
    </w:p>
    <w:p w14:paraId="1EA1D7B0" w14:textId="45365E99" w:rsidR="00A73379" w:rsidRPr="00A905B5" w:rsidRDefault="00A73379" w:rsidP="00A905B5">
      <w:pPr>
        <w:numPr>
          <w:ilvl w:val="0"/>
          <w:numId w:val="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05B5">
        <w:rPr>
          <w:rFonts w:ascii="Times New Roman" w:hAnsi="Times New Roman" w:cs="Times New Roman"/>
          <w:sz w:val="24"/>
          <w:szCs w:val="24"/>
        </w:rPr>
        <w:t xml:space="preserve">W przypadku, gdyby Zamawiający jako dłużnik solidarny wraz z Wykonawcą dokonał na rzecz </w:t>
      </w:r>
      <w:r w:rsidR="002A6AAC" w:rsidRPr="00A905B5">
        <w:rPr>
          <w:rFonts w:ascii="Times New Roman" w:hAnsi="Times New Roman" w:cs="Times New Roman"/>
          <w:sz w:val="24"/>
          <w:szCs w:val="24"/>
        </w:rPr>
        <w:t>p</w:t>
      </w:r>
      <w:r w:rsidRPr="00A905B5">
        <w:rPr>
          <w:rFonts w:ascii="Times New Roman" w:hAnsi="Times New Roman" w:cs="Times New Roman"/>
          <w:sz w:val="24"/>
          <w:szCs w:val="24"/>
        </w:rPr>
        <w:t>odwykonawcy zapłaty wymagalnego wynagrodzenia za wykonane przez niego roboty</w:t>
      </w:r>
      <w:r w:rsidR="002A6AAC" w:rsidRPr="00A905B5">
        <w:rPr>
          <w:rFonts w:ascii="Times New Roman" w:hAnsi="Times New Roman" w:cs="Times New Roman"/>
          <w:sz w:val="24"/>
          <w:szCs w:val="24"/>
        </w:rPr>
        <w:t>, dostawy</w:t>
      </w:r>
      <w:r w:rsidRPr="00A905B5">
        <w:rPr>
          <w:rFonts w:ascii="Times New Roman" w:hAnsi="Times New Roman" w:cs="Times New Roman"/>
          <w:sz w:val="24"/>
          <w:szCs w:val="24"/>
        </w:rPr>
        <w:t xml:space="preserve"> czy usługi, Wykonawca  zobowiązany jest zwrócić Zamawiającemu całą zapłaconą kwotę oraz zwrócić poniesione przez Zamawiającego w związku z zapłatą na rzecz </w:t>
      </w:r>
      <w:r w:rsidR="002A6AAC" w:rsidRPr="00A905B5">
        <w:rPr>
          <w:rFonts w:ascii="Times New Roman" w:hAnsi="Times New Roman" w:cs="Times New Roman"/>
          <w:sz w:val="24"/>
          <w:szCs w:val="24"/>
        </w:rPr>
        <w:t>p</w:t>
      </w:r>
      <w:r w:rsidRPr="00A905B5">
        <w:rPr>
          <w:rFonts w:ascii="Times New Roman" w:hAnsi="Times New Roman" w:cs="Times New Roman"/>
          <w:sz w:val="24"/>
          <w:szCs w:val="24"/>
        </w:rPr>
        <w:t xml:space="preserve">odwykonawcy koszty, w tym koszty sądowe oraz koszty zastępstwa procesowego. </w:t>
      </w:r>
    </w:p>
    <w:p w14:paraId="41DC4F3B" w14:textId="387AD5CB" w:rsidR="00A73379" w:rsidRPr="00A905B5" w:rsidRDefault="00A73379" w:rsidP="00A905B5">
      <w:pPr>
        <w:numPr>
          <w:ilvl w:val="0"/>
          <w:numId w:val="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Ostateczne rozliczenie za wykonany przedmiot umowy nastąpi w oparciu o fakturę końcową wystawioną na podstawie podpisanego bez zastrzeżeń protokołu odbioru końcowego przedmiotu umowy oraz po przedłożeniu oświadczeń podwykonawców, że ich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roszczenia z tytułu wynagrodzenia za wykonane roboty budowlane zostały zaspokojone w całości, w terminie </w:t>
      </w:r>
      <w:r w:rsidR="002A6AAC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30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dni od dnia złożenia jej w siedzibie Zamawiającego, odpowiednio z zastrzeżeniem ust. powyższych.</w:t>
      </w:r>
    </w:p>
    <w:p w14:paraId="3BD87189" w14:textId="4077F54A" w:rsidR="00A73379" w:rsidRPr="00A905B5" w:rsidRDefault="00A73379" w:rsidP="00A905B5">
      <w:pPr>
        <w:numPr>
          <w:ilvl w:val="0"/>
          <w:numId w:val="1"/>
        </w:numPr>
        <w:tabs>
          <w:tab w:val="clear" w:pos="2167"/>
        </w:tabs>
        <w:spacing w:line="28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przypadku stwierdzenia okoliczności, o których mowa w § 2 ust. 8 umowy, zapłata ostatniej części wynagrodzenia nastąpi w oparciu o fakturę końcową wystawioną na podstawie protokołu odbioru końcowego przedmiotu umowy, zawierającego potwierdzenie usunięcia wad lub wykonania całości przedmiotu umowy, w terminie </w:t>
      </w:r>
      <w:r w:rsidR="002A6AAC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30 dni od dnia złożenia jej w siedzibie Zamawiającego.</w:t>
      </w:r>
    </w:p>
    <w:p w14:paraId="79886C35" w14:textId="5E2F40DE" w:rsidR="00A73379" w:rsidRPr="00A905B5" w:rsidRDefault="00A73379" w:rsidP="00A905B5">
      <w:pPr>
        <w:numPr>
          <w:ilvl w:val="0"/>
          <w:numId w:val="1"/>
        </w:numPr>
        <w:tabs>
          <w:tab w:val="clear" w:pos="2167"/>
        </w:tabs>
        <w:spacing w:line="28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Wartość faktury końcowej nie będzie niższa niż 5% wynagrodzenia, o którym mowa w ust. 1.</w:t>
      </w:r>
    </w:p>
    <w:p w14:paraId="2404E706" w14:textId="41E0B9E2" w:rsidR="002A6AAC" w:rsidRPr="00A905B5" w:rsidRDefault="00A73379" w:rsidP="00A905B5">
      <w:pPr>
        <w:numPr>
          <w:ilvl w:val="0"/>
          <w:numId w:val="1"/>
        </w:numPr>
        <w:tabs>
          <w:tab w:val="clear" w:pos="2167"/>
        </w:tabs>
        <w:spacing w:line="28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Zasady określone  co do płatności na rzecz </w:t>
      </w:r>
      <w:r w:rsidR="002A6AAC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odwykonawców stosuje się odpowiednio w przypadku zapłaty wynagrodzenia należnego dalszym podwykonawcom.</w:t>
      </w:r>
    </w:p>
    <w:p w14:paraId="45335502" w14:textId="6E16C1A4" w:rsidR="00A73379" w:rsidRPr="00A905B5" w:rsidRDefault="00A73379" w:rsidP="00A905B5">
      <w:pPr>
        <w:numPr>
          <w:ilvl w:val="0"/>
          <w:numId w:val="1"/>
        </w:numPr>
        <w:tabs>
          <w:tab w:val="clear" w:pos="2167"/>
        </w:tabs>
        <w:spacing w:line="28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Zapłata poszczególnych części wynagrodzenia będzie następowała przelewem z konta Zamawiającego na rachunek Wykonawcy podany na fakturach, przy czym spełnienie świadczenia przez Zamawiającego następuje w dniu obciążenia rachunku Zamawiającego.</w:t>
      </w:r>
    </w:p>
    <w:p w14:paraId="5D50FDE7" w14:textId="179A1CFD" w:rsidR="00A73379" w:rsidRPr="00A905B5" w:rsidRDefault="00A73379" w:rsidP="00A905B5">
      <w:pPr>
        <w:numPr>
          <w:ilvl w:val="0"/>
          <w:numId w:val="1"/>
        </w:numPr>
        <w:tabs>
          <w:tab w:val="clear" w:pos="2167"/>
        </w:tabs>
        <w:spacing w:line="28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Wykonawca będzie wystawiał faktury na następującego płatnika: </w:t>
      </w:r>
      <w:r w:rsidRPr="00A905B5">
        <w:rPr>
          <w:rFonts w:ascii="Times New Roman" w:hAnsi="Times New Roman" w:cs="Times New Roman"/>
          <w:sz w:val="24"/>
          <w:szCs w:val="24"/>
        </w:rPr>
        <w:t>Dom Zakonny w Barczewie Prowincji św. Franciszka z Asyżu Zakonu Braci Mniejszych – Franciszkanów w Polsce, 11-010 Barczewo, pl. Stefana Batorego 1A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NIP 739-37-66-121</w:t>
      </w:r>
      <w:r w:rsidRPr="00A905B5">
        <w:rPr>
          <w:rFonts w:ascii="Times New Roman" w:hAnsi="Times New Roman" w:cs="Times New Roman"/>
          <w:snapToGrid w:val="0"/>
          <w:color w:val="auto"/>
          <w:sz w:val="24"/>
          <w:szCs w:val="24"/>
          <w:lang w:eastAsia="pl-PL"/>
        </w:rPr>
        <w:t>.</w:t>
      </w:r>
    </w:p>
    <w:p w14:paraId="07295F0A" w14:textId="77777777" w:rsidR="00A73379" w:rsidRPr="00A905B5" w:rsidRDefault="00A73379" w:rsidP="00A905B5">
      <w:pPr>
        <w:numPr>
          <w:ilvl w:val="0"/>
          <w:numId w:val="1"/>
        </w:numPr>
        <w:tabs>
          <w:tab w:val="clear" w:pos="2167"/>
        </w:tabs>
        <w:spacing w:line="28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905B5">
        <w:rPr>
          <w:rFonts w:ascii="Times New Roman" w:hAnsi="Times New Roman" w:cs="Times New Roman"/>
          <w:sz w:val="24"/>
          <w:szCs w:val="24"/>
        </w:rPr>
        <w:t>Dokonanie odbioru przejściowego nie stanowi odbioru robót ani ich poszczególnych elementów. Protokół odbioru przejściowego ma na celu potwierdzenie zaawansowania robót na potrzeby dokonania płatności wynagrodzenia i stanowi podstawę do dokonania płatności przejściowej.</w:t>
      </w:r>
    </w:p>
    <w:p w14:paraId="592FA71F" w14:textId="77777777" w:rsidR="00A73379" w:rsidRPr="00A905B5" w:rsidRDefault="00A73379" w:rsidP="00A905B5">
      <w:p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142B3BB6" w14:textId="77777777" w:rsidR="00A73379" w:rsidRPr="00A905B5" w:rsidRDefault="00A73379" w:rsidP="00A905B5">
      <w:pPr>
        <w:spacing w:line="28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6</w:t>
      </w:r>
    </w:p>
    <w:p w14:paraId="599E7AB9" w14:textId="354996C6" w:rsidR="00A73379" w:rsidRPr="00A905B5" w:rsidRDefault="00A73379" w:rsidP="00A905B5">
      <w:pPr>
        <w:numPr>
          <w:ilvl w:val="0"/>
          <w:numId w:val="7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Zamawiającego reprezentuje na budowie …………………………………..…… z siedzibą w ………………………………………………………………, świadczące usługi </w:t>
      </w:r>
      <w:r w:rsidR="0069503A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adzoru </w:t>
      </w:r>
      <w:r w:rsidR="0069503A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nwestorskiego i odpowiadające za pracę wyznaczonych Inspektorów Nadzoru.</w:t>
      </w:r>
    </w:p>
    <w:p w14:paraId="2FD70198" w14:textId="77777777" w:rsidR="00A73379" w:rsidRPr="00A905B5" w:rsidRDefault="00A73379" w:rsidP="00A905B5">
      <w:pPr>
        <w:numPr>
          <w:ilvl w:val="0"/>
          <w:numId w:val="7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ustanawia do pełnienia obowiązków kierownika budowy …………………….</w:t>
      </w:r>
    </w:p>
    <w:p w14:paraId="4B67D7A3" w14:textId="2163B684" w:rsidR="00A73379" w:rsidRPr="00A905B5" w:rsidRDefault="00A73379" w:rsidP="00A905B5">
      <w:pPr>
        <w:numPr>
          <w:ilvl w:val="0"/>
          <w:numId w:val="7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Ewentualne zmiany przedstawiciela Zamawiającego na budowie lub kierownika budowy w okresie realizacji niniejszej umowy będą następowały zgodnie z przepisami ustawy Prawo budowlane</w:t>
      </w:r>
      <w:r w:rsidR="00033AA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033AA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oraz z uwzględnieniem wymagań określonych w Rozdzia</w:t>
      </w:r>
      <w:r w:rsidR="00033AA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le</w:t>
      </w:r>
      <w:r w:rsidR="00033AA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VI</w:t>
      </w:r>
      <w:r w:rsidR="00E652E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zapytania ofertowego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z zastrzeżeniem obowiązku poinformowania przez Stronę wprowadzającą zmianę drugiej Strony umowy na piśmie o wprowadzonych zmianach.</w:t>
      </w:r>
    </w:p>
    <w:p w14:paraId="69C87216" w14:textId="63B6EF6A" w:rsidR="00A73379" w:rsidRPr="00A905B5" w:rsidRDefault="00A73379" w:rsidP="00A905B5">
      <w:pPr>
        <w:pStyle w:val="StandardL2"/>
        <w:numPr>
          <w:ilvl w:val="0"/>
          <w:numId w:val="7"/>
        </w:numPr>
        <w:spacing w:after="0" w:line="280" w:lineRule="atLeast"/>
        <w:ind w:left="284" w:hanging="284"/>
      </w:pPr>
      <w:r w:rsidRPr="00A905B5">
        <w:t xml:space="preserve">Wykonawca potwierdza, że wiadomym mu jest, że na placu budowy będą pracowali inni wykonawcy i dlatego zobowiązuje się nie utrudniać i nie przeszkadzać w realizacji robót innym wykonawcom, a także potwierdza i zapewnia Zamawiającego, że będzie stosował się do poleceń Zamawiającego w zakresie koordynacji prac wszystkich podmiotów pracujących na placu budowy, tak aby inwestycja została ukończona w czasie i terminie.  </w:t>
      </w:r>
    </w:p>
    <w:p w14:paraId="49CDA915" w14:textId="77777777" w:rsidR="00A73379" w:rsidRPr="00A905B5" w:rsidRDefault="00A73379" w:rsidP="00A905B5">
      <w:pPr>
        <w:spacing w:line="280" w:lineRule="atLeast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71DC6477" w14:textId="77777777" w:rsidR="00A73379" w:rsidRPr="00A905B5" w:rsidRDefault="00A73379" w:rsidP="00A905B5">
      <w:pPr>
        <w:spacing w:line="28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7</w:t>
      </w:r>
    </w:p>
    <w:p w14:paraId="2F072144" w14:textId="77777777" w:rsidR="00A73379" w:rsidRPr="00A905B5" w:rsidRDefault="00A73379" w:rsidP="00A905B5">
      <w:pPr>
        <w:numPr>
          <w:ilvl w:val="0"/>
          <w:numId w:val="8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udziela gwarancji na wykonany przedmiot umowy na okres ……………… miesięcy licząc od dnia podpisania bez zastrzeżeń protokołu odbioru końcowego, a w przypadku stwierdzenia wad lub niewykonania przedmiotu umowy w całości, od dnia podpisania protokołu odbioru końcowego zawierającego potwierdzenie usunięcia wad lub wykonania całości przedmiotu umowy.</w:t>
      </w:r>
    </w:p>
    <w:p w14:paraId="3F94073E" w14:textId="77777777" w:rsidR="00A73379" w:rsidRPr="00A905B5" w:rsidRDefault="00A73379" w:rsidP="00A905B5">
      <w:pPr>
        <w:numPr>
          <w:ilvl w:val="0"/>
          <w:numId w:val="8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Zamawiającemu przysługują także wszelkie ustawowe uprawnienia z tytułu rękojmi  przez okres 5 lat licząc od dnia podpisania bez zastrzeżeń protokołu odbioru końcowego, a w przypadku stwierdzenia wad lub niewykonania przedmiotu umowy w całości, od dnia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podpisania protokołu odbioru końcowego zawierającego potwierdzenie usunięcia wad lub wykonania całości przedmiotu umowy  regulowane przepisami Kodeksu Cywilnego.</w:t>
      </w:r>
    </w:p>
    <w:p w14:paraId="2CE6B1B0" w14:textId="77777777" w:rsidR="00A73379" w:rsidRPr="00A905B5" w:rsidRDefault="00A73379" w:rsidP="00A905B5">
      <w:pPr>
        <w:numPr>
          <w:ilvl w:val="0"/>
          <w:numId w:val="8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może dochodzić roszczeń z tytułu gwarancji po upływie terminu, o którym mowa w ust. 1, jeżeli reklamował wadę przed upływem tego terminu.</w:t>
      </w:r>
    </w:p>
    <w:p w14:paraId="293B7073" w14:textId="77777777" w:rsidR="00A73379" w:rsidRPr="00A905B5" w:rsidRDefault="00A73379" w:rsidP="00A905B5">
      <w:pPr>
        <w:numPr>
          <w:ilvl w:val="0"/>
          <w:numId w:val="8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Okres gwarancji ulega każdorazowo przedłużeniu o czas wystąpienia wady, czyli o czas liczony od dnia zgłoszenia wady przez Zamawiającego do dnia usunięcia wady.</w:t>
      </w:r>
    </w:p>
    <w:p w14:paraId="6855B880" w14:textId="77777777" w:rsidR="00A73379" w:rsidRPr="00A905B5" w:rsidRDefault="00A73379" w:rsidP="00A905B5">
      <w:pPr>
        <w:numPr>
          <w:ilvl w:val="0"/>
          <w:numId w:val="8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stwierdzenia wad w okresie gwarancji Zamawiający:</w:t>
      </w:r>
    </w:p>
    <w:p w14:paraId="3B9406B4" w14:textId="77777777" w:rsidR="00A73379" w:rsidRPr="00A905B5" w:rsidRDefault="00A73379" w:rsidP="00A905B5">
      <w:pPr>
        <w:numPr>
          <w:ilvl w:val="1"/>
          <w:numId w:val="8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może żądać od Wykonawcy usunięcia ich w terminie, o którym mowa w ust. 6, na koszt Wykonawcy – dotyczy wad nadających się do usunięcia,</w:t>
      </w:r>
    </w:p>
    <w:p w14:paraId="38D1F910" w14:textId="3020516D" w:rsidR="00A73379" w:rsidRPr="00A905B5" w:rsidRDefault="00A73379" w:rsidP="00A905B5">
      <w:pPr>
        <w:numPr>
          <w:ilvl w:val="1"/>
          <w:numId w:val="8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może powierzyć usunięcie wad innemu podmiotowi na koszt Wykonawcy – jeżeli wady nie zostaną usunięte w wyznaczonym terminie bez konieczności uzyskania upoważnienia sądowego w trybie art. 480 kodeksu cywilnego.</w:t>
      </w:r>
    </w:p>
    <w:p w14:paraId="6A4CB433" w14:textId="2B38085E" w:rsidR="00A73379" w:rsidRPr="00A905B5" w:rsidRDefault="00A73379" w:rsidP="00A905B5">
      <w:pPr>
        <w:numPr>
          <w:ilvl w:val="0"/>
          <w:numId w:val="8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sytuacji wystąpienia wad w przedmiocie umowy w okresie gwarancji i rękojmi  Wykonawca przystąpi do ich usunięcia niezwłocznie, jednak nie później niż w ciągu 14 dni od dnia ich zgłoszenia przez Zamawiającego i usunie je najpóźniej w terminie </w:t>
      </w:r>
      <w:r w:rsidR="00A07398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 dni od dnia zgłoszenia. W tym czasie Wykonawca zobowiązany jest do ustalenia przyczyn wystąpienia wad, opracowania na swój koszt opinii i ekspertyz technicznych oraz badań konserwatorskich</w:t>
      </w:r>
      <w:r w:rsidR="00A07398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(jeżeli dotyczy)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wraz z programem prac konserwatorskich</w:t>
      </w:r>
      <w:r w:rsidR="00A07398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(jeżeli dotyczy)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usunięcia tych wad, a także do poniesienia kosztów uzyskania nowego pozwolenia konserwatorskiego</w:t>
      </w:r>
      <w:r w:rsidR="00A07398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(jeżeli dotyczy)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1BA9FD1E" w14:textId="77777777" w:rsidR="00A73379" w:rsidRPr="00A905B5" w:rsidRDefault="00A73379" w:rsidP="00A905B5">
      <w:pPr>
        <w:pStyle w:val="Akapitzlist"/>
        <w:numPr>
          <w:ilvl w:val="0"/>
          <w:numId w:val="8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</w:rPr>
        <w:t xml:space="preserve">Po upływie każdego  roku od dokonania odbioru końcowego zostanie przeprowadzony przegląd gwarancyjny robót z udziałem Stron. O dokładnym terminie tej kontroli Zamawiający powiadomi na piśmie Wykonawcę z odpowiednim wyprzedzeniem.                    Z przeglądu sporządzony  zostanie protokół zawierający wyniki przeglądu technicznego. </w:t>
      </w:r>
    </w:p>
    <w:p w14:paraId="636033A6" w14:textId="77777777" w:rsidR="00A73379" w:rsidRPr="00A905B5" w:rsidRDefault="00A73379" w:rsidP="00A905B5">
      <w:pPr>
        <w:spacing w:line="280" w:lineRule="atLeast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7CAA59A4" w14:textId="77777777" w:rsidR="00A73379" w:rsidRPr="00A905B5" w:rsidRDefault="00A73379" w:rsidP="00A905B5">
      <w:pPr>
        <w:spacing w:line="280" w:lineRule="atLeast"/>
        <w:ind w:left="180" w:hanging="426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8</w:t>
      </w:r>
    </w:p>
    <w:p w14:paraId="2E3DEFD3" w14:textId="77777777" w:rsidR="00A73379" w:rsidRPr="00A905B5" w:rsidRDefault="00A73379" w:rsidP="00A905B5">
      <w:pPr>
        <w:numPr>
          <w:ilvl w:val="0"/>
          <w:numId w:val="10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Strony ustalają kary umowne z następujących tytułów:</w:t>
      </w:r>
    </w:p>
    <w:p w14:paraId="19264640" w14:textId="198EECDD" w:rsidR="00A73379" w:rsidRPr="00A905B5" w:rsidRDefault="00A73379" w:rsidP="00A905B5">
      <w:pPr>
        <w:numPr>
          <w:ilvl w:val="0"/>
          <w:numId w:val="9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Zamawiający zapłaci karę umowną Wykonawcy za odstąpienie od umowy z przyczyn  zawinionych  przez  Zamawiającego w wysokości </w:t>
      </w:r>
      <w:r w:rsidR="00B5498F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0.000,00 złotych, z takim jednak zastrzeżeniem, że kara umowna nie jest należna Wykonawcy w żadnym z przypadków określonych w § 9 ust. 1 pkt 1 </w:t>
      </w:r>
      <w:proofErr w:type="spellStart"/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</w:t>
      </w:r>
      <w:r w:rsidR="0053155C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pkt</w:t>
      </w:r>
      <w:proofErr w:type="spellEnd"/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a) do h) umowy,</w:t>
      </w:r>
    </w:p>
    <w:p w14:paraId="6C61BB7F" w14:textId="77777777" w:rsidR="00A73379" w:rsidRPr="00A905B5" w:rsidRDefault="00A73379" w:rsidP="00A905B5">
      <w:pPr>
        <w:numPr>
          <w:ilvl w:val="0"/>
          <w:numId w:val="9"/>
        </w:numPr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zapłaci Zamawiającemu następujące  kary umowne:</w:t>
      </w:r>
    </w:p>
    <w:p w14:paraId="7C62E474" w14:textId="3DCC5600" w:rsidR="00A73379" w:rsidRPr="00A905B5" w:rsidRDefault="00A73379" w:rsidP="00A905B5">
      <w:pPr>
        <w:numPr>
          <w:ilvl w:val="1"/>
          <w:numId w:val="9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</w:t>
      </w:r>
      <w:r w:rsidR="00B5498F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.000,00 złotych za każdy dzień zwłoki – z tytułu niedotrzymania terminu wykonania przedmiotu umowy określonego w § 2 ust. 3 niniejszej umowy, lecz nie więcej niż łącznie 30.000,00 złotych</w:t>
      </w:r>
    </w:p>
    <w:p w14:paraId="78E336F0" w14:textId="6E08EFFD" w:rsidR="00A73379" w:rsidRPr="00A905B5" w:rsidRDefault="00A73379" w:rsidP="00A905B5">
      <w:pPr>
        <w:numPr>
          <w:ilvl w:val="1"/>
          <w:numId w:val="9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</w:t>
      </w:r>
      <w:r w:rsidR="00B5498F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.000,00 złotych za każdy dzień zwłoki – z tytułu zwłoki w usunięciu wad lub dokończeniu wykonania przedmiotu umowy, stwierdzonych podczas odbioru końcowego robót w stosunku do terminu, o którym mowa w § 2 ust. 8 niniejszej umowy, lecz nie więcej niż łącznie </w:t>
      </w:r>
      <w:r w:rsidR="00B5498F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0.000,00 złotych,</w:t>
      </w:r>
    </w:p>
    <w:p w14:paraId="3FBF9EAE" w14:textId="21248CB1" w:rsidR="00A73379" w:rsidRPr="00A905B5" w:rsidRDefault="00A73379" w:rsidP="00A905B5">
      <w:pPr>
        <w:numPr>
          <w:ilvl w:val="1"/>
          <w:numId w:val="9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</w:t>
      </w:r>
      <w:r w:rsidR="00B5498F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.000,00 złotych za każdy dzień zwłoki – z tytułu nieusunięcia wad w terminie, o którym mowa w § 7 ust. 6 niniejszej umowy, w okresie gwarancji i rękojmi, lecz nie więcej niż łącznie </w:t>
      </w:r>
      <w:r w:rsidR="00B5498F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0.000,00 złotych,</w:t>
      </w:r>
    </w:p>
    <w:p w14:paraId="35375F0A" w14:textId="36E9B5AB" w:rsidR="00A73379" w:rsidRPr="00A905B5" w:rsidRDefault="00A73379" w:rsidP="00A905B5">
      <w:pPr>
        <w:numPr>
          <w:ilvl w:val="1"/>
          <w:numId w:val="9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</w:t>
      </w:r>
      <w:r w:rsidR="0053155C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00,00 złotych za każdy dzień zwłoki – z tytułu nieprzedłożenia Zamawiającemu do zaakceptowania projektu umowy o podwykonawstwo, której przedmiotem są roboty budowlane, lub projektu jej zmian</w:t>
      </w:r>
      <w:r w:rsidR="0053155C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. Jeżeli zwłoka z tytułu, o którym jest mowa w zdaniu poprzedzającym jest dłuższa, niż 30 dni – </w:t>
      </w:r>
      <w:r w:rsidR="0053155C" w:rsidRPr="00A905B5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400,00 zł</w:t>
      </w:r>
      <w:r w:rsidR="0053155C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otych za każdy dzień zwłoki, począwszy od 31 dnia, lecz nie więcej niż łącznie 30.000,00 złotych,</w:t>
      </w:r>
    </w:p>
    <w:p w14:paraId="2845D6B4" w14:textId="640DD138" w:rsidR="00A73379" w:rsidRPr="00A905B5" w:rsidRDefault="00A73379" w:rsidP="00A905B5">
      <w:pPr>
        <w:numPr>
          <w:ilvl w:val="1"/>
          <w:numId w:val="9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w wysokości </w:t>
      </w:r>
      <w:r w:rsidR="0053155C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00,00 złotych za każdy dzień zwłoki – z tytułu zwłoki w przedłożeniu Zamawiającemu poświadczonej za zgodność z oryginałem kopii umowy o podwykonawstwo lub jej zmiany w stosunku do terminów, o których mowa odpowiednio w § 3 ust. 4 i 5 niniejszej umowy, lecz nie więcej niż łącznie 50.000,00 złotych</w:t>
      </w:r>
      <w:r w:rsidR="0053155C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. Jeżeli zwłoka z tytułów, o których jest mowa w zdaniu poprzedzającym, jest dłuższa niż 30 dni – </w:t>
      </w:r>
      <w:r w:rsidR="0053155C" w:rsidRPr="00A905B5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400,00 zł</w:t>
      </w:r>
      <w:r w:rsidR="0053155C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otych za każdy dzień zwłoki, począwszy od 31 dnia. W przypadku nieprzedłożenia Zamawiającemu poświadczonej za zgodność z oryginałem kopii umowy o podwykonawstwo lub jej zmiany, do dnia wystawienia faktury końcowej, dodatkowo –</w:t>
      </w:r>
      <w:r w:rsidR="0053155C"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9E681F" w:rsidRPr="00A905B5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5</w:t>
      </w:r>
      <w:r w:rsidR="0053155C" w:rsidRPr="00A905B5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.000,00 zł</w:t>
      </w:r>
      <w:r w:rsidR="009E681F" w:rsidRPr="00A905B5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otych</w:t>
      </w:r>
      <w:r w:rsidR="0053155C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  <w:r w:rsidR="009E681F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lecz nie więcej niż łącznie 30.000,00 złotych,</w:t>
      </w:r>
    </w:p>
    <w:p w14:paraId="1A4A8997" w14:textId="35C954CF" w:rsidR="00A73379" w:rsidRPr="00A905B5" w:rsidRDefault="00A73379" w:rsidP="00A905B5">
      <w:pPr>
        <w:numPr>
          <w:ilvl w:val="1"/>
          <w:numId w:val="9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</w:t>
      </w:r>
      <w:r w:rsidR="006D43DB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00,00 złotych za każdy dzień zwłoki – z tytułu zwłoki w dokonaniu w umowie o podwykonawstwo zmiany odnośnie terminu zapłaty przekraczającego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  <w:t xml:space="preserve">30 dni, w stosunku do terminu określonego w § 3 ust. 6 niniejszej umowy, lecz nie więcej niż łącznie </w:t>
      </w:r>
      <w:r w:rsidR="006D43DB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0.000,00 złotych</w:t>
      </w:r>
      <w:r w:rsidR="006D43DB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14:paraId="388D234C" w14:textId="28F0C917" w:rsidR="00A73379" w:rsidRPr="00A905B5" w:rsidRDefault="00A73379" w:rsidP="00A905B5">
      <w:pPr>
        <w:numPr>
          <w:ilvl w:val="1"/>
          <w:numId w:val="9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za odstąpienie od umowy z przyczyn leżących po stronie Wykonawcy – w wysokości </w:t>
      </w:r>
      <w:r w:rsidR="006D43DB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0.000,00 złotych,</w:t>
      </w:r>
    </w:p>
    <w:p w14:paraId="198FF25A" w14:textId="77777777" w:rsidR="00A73379" w:rsidRPr="00A905B5" w:rsidRDefault="00A73379" w:rsidP="00A905B5">
      <w:pPr>
        <w:numPr>
          <w:ilvl w:val="1"/>
          <w:numId w:val="9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 nieprzestrzeganie postanowień umowy dotyczących zatrudnienia bezrobotnego, tj.:</w:t>
      </w:r>
    </w:p>
    <w:p w14:paraId="42513512" w14:textId="37066A07" w:rsidR="00A73379" w:rsidRPr="00A905B5" w:rsidRDefault="00A73379" w:rsidP="00A905B5">
      <w:pPr>
        <w:numPr>
          <w:ilvl w:val="1"/>
          <w:numId w:val="9"/>
        </w:numPr>
        <w:tabs>
          <w:tab w:val="clear" w:pos="1440"/>
        </w:tabs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500,00 złotych za każdy dzień zwłoki – z tytułu niedotrzymania terminów zatrudnienia bezrobotnego, określonych w § 1 ust. 7 pkt 1 niniejszej umowy, lecz nie więcej niż łącznie </w:t>
      </w:r>
      <w:r w:rsidR="006D43DB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0.000,00 złotych,</w:t>
      </w:r>
    </w:p>
    <w:p w14:paraId="406DCD3B" w14:textId="0A546529" w:rsidR="00A73379" w:rsidRPr="00A905B5" w:rsidRDefault="00A73379" w:rsidP="00A905B5">
      <w:pPr>
        <w:pStyle w:val="Akapitzlist"/>
        <w:numPr>
          <w:ilvl w:val="0"/>
          <w:numId w:val="20"/>
        </w:numPr>
        <w:spacing w:line="280" w:lineRule="atLeast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500,00 złotych za każdy dzień zwłoki – z tytułu niedotrzymania terminu dostarczenia Zamawiającemu kopii skierowania bezrobotnego przez powiatowy urząd pracy do Wykonawcy lub kopii zanonimizowanej umowy o pracę z bezrobotnym skierowanym przez powiatowy urząd pracy, określonego w § 1 ust. 7 pkt 4 niniejszej umowy, lecz nie więcej niż łącznie </w:t>
      </w:r>
      <w:r w:rsidR="006D43DB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0.000,00 złotych,</w:t>
      </w:r>
    </w:p>
    <w:p w14:paraId="4F67142B" w14:textId="3AA146F9" w:rsidR="00A73379" w:rsidRPr="00A905B5" w:rsidRDefault="00A73379" w:rsidP="00A905B5">
      <w:pPr>
        <w:pStyle w:val="Akapitzlist"/>
        <w:numPr>
          <w:ilvl w:val="0"/>
          <w:numId w:val="20"/>
        </w:numPr>
        <w:spacing w:line="280" w:lineRule="atLeast"/>
        <w:ind w:left="709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wysokości 500,00 złotych za każdy dzień zwłoki – z tytułu niedotrzymania terminu przedstawienia Zamawiającemu dokumentacji zatrudnienia bezrobotnego, określonego w § 1 ust. 9 niniejszej umowy, lecz nie więcej niż łącznie </w:t>
      </w:r>
      <w:r w:rsidR="006D43DB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0.000,00 złotych</w:t>
      </w:r>
      <w:r w:rsidR="006D43DB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2D206617" w14:textId="77777777" w:rsidR="00A73379" w:rsidRPr="00A905B5" w:rsidRDefault="00A73379" w:rsidP="00A905B5">
      <w:pPr>
        <w:numPr>
          <w:ilvl w:val="2"/>
          <w:numId w:val="9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Strony zastrzegają sobie prawo dochodzenia odszkodowania uzupełniającego przewyższającego wysokość zastrzeżonych kar umownych.</w:t>
      </w:r>
    </w:p>
    <w:p w14:paraId="4EF95327" w14:textId="77777777" w:rsidR="00A73379" w:rsidRPr="00A905B5" w:rsidRDefault="00A73379" w:rsidP="00A905B5">
      <w:pPr>
        <w:numPr>
          <w:ilvl w:val="2"/>
          <w:numId w:val="9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Odstąpienie od umowy nie skutkuje utratą praw do żądania kar umownych</w:t>
      </w:r>
      <w:r w:rsidR="00F45457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4DF7CDFE" w14:textId="77777777" w:rsidR="00A73379" w:rsidRPr="00A905B5" w:rsidRDefault="00A73379" w:rsidP="00A905B5">
      <w:pPr>
        <w:numPr>
          <w:ilvl w:val="2"/>
          <w:numId w:val="9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36A66669" w14:textId="77777777" w:rsidR="00A73379" w:rsidRPr="00A905B5" w:rsidRDefault="00A73379" w:rsidP="00A905B5">
      <w:pPr>
        <w:numPr>
          <w:ilvl w:val="2"/>
          <w:numId w:val="9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wyraża zgodę na potrącenie kar z sum należnych Wykonawcy.</w:t>
      </w:r>
    </w:p>
    <w:p w14:paraId="28B39B85" w14:textId="77777777" w:rsidR="00A73379" w:rsidRPr="00A905B5" w:rsidRDefault="00A73379" w:rsidP="00A905B5">
      <w:pPr>
        <w:numPr>
          <w:ilvl w:val="2"/>
          <w:numId w:val="9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dostarczyć Zamawiającemu prawidłowo wystawioną fakturę za realizację przedmiotu niniejszej umowy wraz z kompletem dokumentów potwierdzających należyte wykonanie przedmiotu umowy najpóźniej na dwa dni robocze przed upływem okresu kwalifikowalności wydatków, wskazanym we wniosku o dofinansowanie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projektu pn. „Renowacja zabytkowego kościoła Franciszkanów p.w.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  <w:t xml:space="preserve">św. Andrzeja w Barczewie”. W przypadku niedochowania powyższego obowiązku Wykonawca </w:t>
      </w:r>
      <w:r w:rsidRPr="00A905B5">
        <w:rPr>
          <w:rFonts w:ascii="Times New Roman" w:hAnsi="Times New Roman" w:cs="Times New Roman"/>
          <w:color w:val="auto"/>
          <w:sz w:val="24"/>
          <w:szCs w:val="24"/>
        </w:rPr>
        <w:t>zobowiązany będzie do pokrycia z własnych środków utraconej części dofinansowania podlegającej refundacji.</w:t>
      </w:r>
    </w:p>
    <w:p w14:paraId="0D61FAD6" w14:textId="77777777" w:rsidR="00A73379" w:rsidRPr="00A905B5" w:rsidRDefault="00A73379" w:rsidP="00A905B5">
      <w:pPr>
        <w:spacing w:line="28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02E09C18" w14:textId="77777777" w:rsidR="00A73379" w:rsidRPr="00A905B5" w:rsidRDefault="00A73379" w:rsidP="00A905B5">
      <w:pPr>
        <w:spacing w:line="28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9</w:t>
      </w:r>
    </w:p>
    <w:p w14:paraId="7DD0E89B" w14:textId="77777777" w:rsidR="00A73379" w:rsidRPr="00A905B5" w:rsidRDefault="00A73379" w:rsidP="00A905B5">
      <w:pPr>
        <w:numPr>
          <w:ilvl w:val="0"/>
          <w:numId w:val="1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Stronom przysługuje prawo odstąpienia od umowy w następujących sytuacjach:</w:t>
      </w:r>
    </w:p>
    <w:p w14:paraId="527882BD" w14:textId="77777777" w:rsidR="00A73379" w:rsidRPr="00A905B5" w:rsidRDefault="00A73379" w:rsidP="00A905B5">
      <w:pPr>
        <w:numPr>
          <w:ilvl w:val="1"/>
          <w:numId w:val="11"/>
        </w:numPr>
        <w:tabs>
          <w:tab w:val="clear" w:pos="1440"/>
        </w:tabs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Zamawiającemu przysługuje prawo odstąpienia od umowy, gdy:</w:t>
      </w:r>
    </w:p>
    <w:p w14:paraId="743C63F3" w14:textId="77777777" w:rsidR="00A73379" w:rsidRPr="00A905B5" w:rsidRDefault="00A73379" w:rsidP="00A905B5">
      <w:pPr>
        <w:numPr>
          <w:ilvl w:val="2"/>
          <w:numId w:val="11"/>
        </w:numPr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nastąpi rozwiązanie firmy Wykonawcy,</w:t>
      </w:r>
    </w:p>
    <w:p w14:paraId="4BD35292" w14:textId="77777777" w:rsidR="00A73379" w:rsidRPr="00A905B5" w:rsidRDefault="00A73379" w:rsidP="00A905B5">
      <w:pPr>
        <w:numPr>
          <w:ilvl w:val="2"/>
          <w:numId w:val="11"/>
        </w:numPr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zostanie wydany nakaz zajęcia majątku Wykonawcy,</w:t>
      </w:r>
    </w:p>
    <w:p w14:paraId="05137718" w14:textId="77777777" w:rsidR="00A73379" w:rsidRPr="00A905B5" w:rsidRDefault="00A73379" w:rsidP="00A905B5">
      <w:pPr>
        <w:numPr>
          <w:ilvl w:val="2"/>
          <w:numId w:val="11"/>
        </w:numPr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Wykonawca bez uzasadnionych przyczyn nie rozpoczął realizacji przedmiotu umowy w terminie określonym umową oraz nie podjął jego rozpoczęcia pomimo wezwania Zamawiającego złożonego na piśmie,</w:t>
      </w:r>
    </w:p>
    <w:p w14:paraId="56CC9534" w14:textId="77777777" w:rsidR="00A73379" w:rsidRPr="00A905B5" w:rsidRDefault="00A73379" w:rsidP="00A905B5">
      <w:pPr>
        <w:numPr>
          <w:ilvl w:val="2"/>
          <w:numId w:val="11"/>
        </w:numPr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przerwał realizację przedmiotu umowy i przerwa ta trwa dłużej niż 14 dni, z wyjątkiem przerwy wynikającej z harmonogramu rzeczowo-finansowego,</w:t>
      </w:r>
    </w:p>
    <w:p w14:paraId="0184E2A8" w14:textId="470D6917" w:rsidR="00A73379" w:rsidRPr="00A905B5" w:rsidRDefault="00A73379" w:rsidP="00A905B5">
      <w:pPr>
        <w:numPr>
          <w:ilvl w:val="2"/>
          <w:numId w:val="11"/>
        </w:numPr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wykonuje przedmiot umowy niezgodnie ze sztuką budowlaną, przepisami bezpieczeństwa pracy lub postanowieniami niniejszej umowy,</w:t>
      </w:r>
    </w:p>
    <w:p w14:paraId="61F7F6AF" w14:textId="77777777" w:rsidR="00A73379" w:rsidRPr="00A905B5" w:rsidRDefault="00A73379" w:rsidP="00A905B5">
      <w:pPr>
        <w:numPr>
          <w:ilvl w:val="2"/>
          <w:numId w:val="11"/>
        </w:numPr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nie zostanie wypłacone Zamawiającemu w całości lub w części dofinansowanie unijne</w:t>
      </w:r>
      <w:r w:rsidR="00F45457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 ramach zawartej przez Zamawiającego umowy o dofinansowanie unijne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bądź też wstrzymana zostanie wypłata dofinansowania unijnego,</w:t>
      </w:r>
      <w:r w:rsidR="00F45457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albo też Zamawiający utraci unijne dofinansowanie, czy też rozwiązana zostanie umowa na dofinansowanie unijne z Zamawiającym,</w:t>
      </w:r>
    </w:p>
    <w:p w14:paraId="00BF8580" w14:textId="77777777" w:rsidR="00A73379" w:rsidRPr="00A905B5" w:rsidRDefault="00A73379" w:rsidP="00A905B5">
      <w:pPr>
        <w:numPr>
          <w:ilvl w:val="2"/>
          <w:numId w:val="11"/>
        </w:numPr>
        <w:spacing w:line="280" w:lineRule="atLeast"/>
        <w:ind w:left="641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roboty zostaną wstrzymane przez odpowiednie władze, bądź też przepisy prawa nakazują wstrzymanie prowadzenia robót,</w:t>
      </w:r>
    </w:p>
    <w:p w14:paraId="4E7129FC" w14:textId="6587695A" w:rsidR="00A73379" w:rsidRPr="00A905B5" w:rsidRDefault="00A73379" w:rsidP="00A905B5">
      <w:pPr>
        <w:pStyle w:val="StandardL3"/>
        <w:numPr>
          <w:ilvl w:val="2"/>
          <w:numId w:val="11"/>
        </w:numPr>
        <w:spacing w:after="0" w:line="280" w:lineRule="atLeast"/>
        <w:ind w:left="641" w:hanging="284"/>
      </w:pPr>
      <w:bookmarkStart w:id="1" w:name="_Ref403645573"/>
      <w:r w:rsidRPr="00A905B5">
        <w:t>w razie wykonywania robót w sposób niezgodny z umową</w:t>
      </w:r>
      <w:bookmarkEnd w:id="1"/>
      <w:r w:rsidRPr="00A905B5">
        <w:t xml:space="preserve"> lub jeśli Wykonawca wykonuje </w:t>
      </w:r>
      <w:r w:rsidR="00235968" w:rsidRPr="00A905B5">
        <w:t>r</w:t>
      </w:r>
      <w:r w:rsidRPr="00A905B5">
        <w:t xml:space="preserve">oboty w sposób wadliwy i Wykonawca nie zmieni sposobu postępowania pomimo wezwania przez Zamawiającego do prawidłowego wykonania robót, </w:t>
      </w:r>
    </w:p>
    <w:p w14:paraId="66648203" w14:textId="16E18D38" w:rsidR="00A73379" w:rsidRPr="00A905B5" w:rsidRDefault="00A73379" w:rsidP="00A905B5">
      <w:pPr>
        <w:pStyle w:val="StandardL3"/>
        <w:numPr>
          <w:ilvl w:val="0"/>
          <w:numId w:val="11"/>
        </w:numPr>
        <w:spacing w:after="0" w:line="280" w:lineRule="atLeast"/>
        <w:ind w:left="284" w:hanging="284"/>
      </w:pPr>
      <w:r w:rsidRPr="00A905B5">
        <w:rPr>
          <w:lang w:eastAsia="pl-PL"/>
        </w:rPr>
        <w:t xml:space="preserve">Wykonawcy przysługuje prawo do odstąpienia od umowy, gdy Zamawiający </w:t>
      </w:r>
      <w:r w:rsidRPr="00A905B5">
        <w:t>opóźnia się z płatnością którejkolwiek z faktur przejściowych przez okres dłuższy niż 30 dni, a Wykonawca po tym terminie wystosował pisemne wezwanie do zapłaty z wyznaczeniem dodatkowego terminu 7 dni na zapłatę, pod rygorem odstąpienia od umowy (prawo odstąpienia nie przysługuje Wykonawcy gdy Zamawiający uprawniony jest do wstrzymania lub dokonania zatrzymania lub potrącenia z płatności zgodnie z umową)</w:t>
      </w:r>
      <w:r w:rsidR="00235968" w:rsidRPr="00A905B5">
        <w:t>.</w:t>
      </w:r>
    </w:p>
    <w:p w14:paraId="38DC8DC0" w14:textId="77777777" w:rsidR="00A73379" w:rsidRPr="00A905B5" w:rsidRDefault="00A73379" w:rsidP="00A905B5">
      <w:pPr>
        <w:numPr>
          <w:ilvl w:val="0"/>
          <w:numId w:val="1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</w:rPr>
        <w:t>Prawo do dokonania odstąpienia zgodnie z umową może zostać wykonane przez uprawnioną do tego Stronę w terminie 160 dni od daty zaistnienia okoliczności uzasadniających odstąpienie.</w:t>
      </w:r>
    </w:p>
    <w:p w14:paraId="0036BE5E" w14:textId="77777777" w:rsidR="00A73379" w:rsidRPr="00A905B5" w:rsidRDefault="00A73379" w:rsidP="00A905B5">
      <w:pPr>
        <w:numPr>
          <w:ilvl w:val="0"/>
          <w:numId w:val="1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Odstąpienie od umowy nastąpi w formie pisemnej pod rygorem nieważności takiego oświadczenia i będzie zawierało uzasadnienie.</w:t>
      </w:r>
    </w:p>
    <w:p w14:paraId="4F31D7CA" w14:textId="77777777" w:rsidR="00A73379" w:rsidRPr="00A905B5" w:rsidRDefault="00A73379" w:rsidP="00A905B5">
      <w:pPr>
        <w:numPr>
          <w:ilvl w:val="0"/>
          <w:numId w:val="11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463050B4" w14:textId="65F369EB" w:rsidR="00A73379" w:rsidRPr="00A905B5" w:rsidRDefault="00A73379" w:rsidP="00A905B5">
      <w:pPr>
        <w:numPr>
          <w:ilvl w:val="1"/>
          <w:numId w:val="11"/>
        </w:numPr>
        <w:tabs>
          <w:tab w:val="clear" w:pos="1440"/>
        </w:tabs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terminie 7 dni od dnia odstąpienia od umowy Wykonawca przy udziale Zamawiającego sporządzi szczegółowy protokół inwentaryzacji robót budowlanych w toku według stanu na dzień odstąpienia,</w:t>
      </w:r>
    </w:p>
    <w:p w14:paraId="4694D5F8" w14:textId="46334EA3" w:rsidR="00A73379" w:rsidRPr="00A905B5" w:rsidRDefault="00A73379" w:rsidP="00A905B5">
      <w:pPr>
        <w:numPr>
          <w:ilvl w:val="1"/>
          <w:numId w:val="11"/>
        </w:numPr>
        <w:tabs>
          <w:tab w:val="clear" w:pos="1440"/>
        </w:tabs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zabezpieczy przerwane roboty budowlane w zakresie obustronnie uzgodnionym na koszt tej Strony, po której leży przyczyna odstąpienia od umowy,</w:t>
      </w:r>
    </w:p>
    <w:p w14:paraId="56E156FF" w14:textId="395C9D21" w:rsidR="00A73379" w:rsidRPr="00A905B5" w:rsidRDefault="00A73379" w:rsidP="00A905B5">
      <w:pPr>
        <w:numPr>
          <w:ilvl w:val="1"/>
          <w:numId w:val="11"/>
        </w:numPr>
        <w:tabs>
          <w:tab w:val="clear" w:pos="1440"/>
        </w:tabs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14:paraId="1DD34E8E" w14:textId="77777777" w:rsidR="00A73379" w:rsidRPr="00A905B5" w:rsidRDefault="00A73379" w:rsidP="00A905B5">
      <w:pPr>
        <w:numPr>
          <w:ilvl w:val="1"/>
          <w:numId w:val="11"/>
        </w:numPr>
        <w:tabs>
          <w:tab w:val="clear" w:pos="1440"/>
        </w:tabs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4E794FDD" w14:textId="3782007F" w:rsidR="00A73379" w:rsidRPr="00A905B5" w:rsidRDefault="00A73379" w:rsidP="00A905B5">
      <w:pPr>
        <w:numPr>
          <w:ilvl w:val="1"/>
          <w:numId w:val="11"/>
        </w:numPr>
        <w:tabs>
          <w:tab w:val="clear" w:pos="1440"/>
        </w:tabs>
        <w:spacing w:line="28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dokona odbioru robót budowlanych przerwanych, zapłaci wynagrodzenie za roboty wykonane do dnia odstąpienia oraz przejmie od Wykonawcy pod swój dozór teren budowy, jeżeli odstąpienie od umowy nastąpiło z przyczyn niezależnych od Wykonawcy</w:t>
      </w:r>
      <w:r w:rsidR="00235968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1EF9A68E" w14:textId="1DDF3FA0" w:rsidR="00A73379" w:rsidRPr="00A905B5" w:rsidRDefault="00A73379" w:rsidP="00A905B5">
      <w:pPr>
        <w:pStyle w:val="StandardL3"/>
        <w:numPr>
          <w:ilvl w:val="0"/>
          <w:numId w:val="11"/>
        </w:numPr>
        <w:spacing w:after="0" w:line="280" w:lineRule="atLeast"/>
        <w:ind w:left="284" w:hanging="284"/>
      </w:pPr>
      <w:r w:rsidRPr="00A905B5">
        <w:t xml:space="preserve">W przypadku odstąpienia od umowy z przyczyn, za które nie odpowiada żadna ze Stron, a także w przypadku odstąpienia od umowy określonego w § 9 ust. 1 pkt 1 </w:t>
      </w:r>
      <w:proofErr w:type="spellStart"/>
      <w:r w:rsidRPr="00A905B5">
        <w:t>p</w:t>
      </w:r>
      <w:r w:rsidR="00235968" w:rsidRPr="00A905B5">
        <w:t>pkt</w:t>
      </w:r>
      <w:proofErr w:type="spellEnd"/>
      <w:r w:rsidR="00235968" w:rsidRPr="00A905B5">
        <w:t xml:space="preserve"> 1 lit.</w:t>
      </w:r>
      <w:r w:rsidRPr="00A905B5">
        <w:t xml:space="preserve"> f) i g) umowy żadna ze Stron nie będzie uprawniona do zgłaszania roszczeń odszkodowawczych z tytułu odstąpienia od umowy z tych przyczyn. </w:t>
      </w:r>
    </w:p>
    <w:p w14:paraId="6A77642F" w14:textId="77777777" w:rsidR="00A73379" w:rsidRPr="00A905B5" w:rsidRDefault="00A73379" w:rsidP="00A905B5">
      <w:pPr>
        <w:pStyle w:val="StandardL3"/>
        <w:numPr>
          <w:ilvl w:val="0"/>
          <w:numId w:val="11"/>
        </w:numPr>
        <w:spacing w:after="0" w:line="280" w:lineRule="atLeast"/>
        <w:ind w:left="284" w:hanging="284"/>
      </w:pPr>
      <w:r w:rsidRPr="00A905B5">
        <w:rPr>
          <w:lang w:eastAsia="pl-PL"/>
        </w:rPr>
        <w:lastRenderedPageBreak/>
        <w:t>Odstąpienie od umowy ma status ex nunc i odnosi się do niespełnionej przed złożeniem oświadczenia części świadczeń Stron.</w:t>
      </w:r>
    </w:p>
    <w:p w14:paraId="014B4DAC" w14:textId="77777777" w:rsidR="00A73379" w:rsidRPr="00A905B5" w:rsidRDefault="00A73379" w:rsidP="00A905B5">
      <w:pPr>
        <w:spacing w:line="28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40EF76DB" w14:textId="77777777" w:rsidR="00A73379" w:rsidRPr="00A905B5" w:rsidRDefault="00A73379" w:rsidP="00A905B5">
      <w:pPr>
        <w:spacing w:line="28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10</w:t>
      </w:r>
    </w:p>
    <w:p w14:paraId="3DAF9251" w14:textId="77777777" w:rsidR="00A73379" w:rsidRPr="00A905B5" w:rsidRDefault="00A73379" w:rsidP="00A905B5">
      <w:pPr>
        <w:numPr>
          <w:ilvl w:val="0"/>
          <w:numId w:val="13"/>
        </w:numPr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zobowiązuje się wykonać przedmiot umowy z materiałów własnych, posiadających dopuszczenie do obrotu i stosowania.</w:t>
      </w:r>
    </w:p>
    <w:p w14:paraId="138CFBCE" w14:textId="77777777" w:rsidR="00A73379" w:rsidRPr="00A905B5" w:rsidRDefault="00A73379" w:rsidP="00A905B5">
      <w:pPr>
        <w:numPr>
          <w:ilvl w:val="0"/>
          <w:numId w:val="13"/>
        </w:numPr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Na każde żądanie Zamawiającego, Wykonawca obowiązany jest okazać w stosunku do użytych materiałów certyfikat zgodności z Polską Normą lub aprobatę techniczną.</w:t>
      </w:r>
    </w:p>
    <w:p w14:paraId="22A4C12A" w14:textId="77777777" w:rsidR="00A73379" w:rsidRPr="00A905B5" w:rsidRDefault="00A73379" w:rsidP="00A905B5">
      <w:pPr>
        <w:pStyle w:val="StandardL2"/>
        <w:numPr>
          <w:ilvl w:val="0"/>
          <w:numId w:val="13"/>
        </w:numPr>
        <w:spacing w:after="0" w:line="280" w:lineRule="atLeast"/>
      </w:pPr>
      <w:r w:rsidRPr="00A905B5">
        <w:t xml:space="preserve">Przedstawiciel Zamawiającego oraz Nadzór Inwestorski mają prawo do regularnego kontrolowania jakości materiałów i urządzeń, w tym mogą zażądać od Wykonawcy dostarczenia próbek wszelkich materiałów i innych rzeczy, które mają być przedmiotem badania lub kontroli lub żądać aby materiały, urządzenia lub elementy robót zostały skontrolowane pod kątem ich zgodności z umową.  </w:t>
      </w:r>
    </w:p>
    <w:p w14:paraId="25932BFF" w14:textId="77777777" w:rsidR="00A73379" w:rsidRPr="00A905B5" w:rsidRDefault="00A73379" w:rsidP="00A905B5">
      <w:pPr>
        <w:pStyle w:val="StandardL2"/>
        <w:numPr>
          <w:ilvl w:val="0"/>
          <w:numId w:val="13"/>
        </w:numPr>
        <w:spacing w:after="0" w:line="280" w:lineRule="atLeast"/>
      </w:pPr>
      <w:r w:rsidRPr="00A905B5">
        <w:t xml:space="preserve">W przypadku stwierdzenia przez przedstawiciela Zamawiającego lub Nadzór Inwestorski, że jakość materiałów lub urządzeń jest niezgodna z warunkami określonymi w umowie, Wykonawca usunie takie materiały lub urządzenia z placu budowy i zastąpi je innymi odpowiednimi materiałami lub urządzeniami. </w:t>
      </w:r>
    </w:p>
    <w:p w14:paraId="1A0B90E8" w14:textId="2DDA14A7" w:rsidR="00A73379" w:rsidRPr="00A905B5" w:rsidRDefault="00A73379" w:rsidP="00A905B5">
      <w:pPr>
        <w:pStyle w:val="StandardL2"/>
        <w:numPr>
          <w:ilvl w:val="0"/>
          <w:numId w:val="13"/>
        </w:numPr>
        <w:spacing w:after="0" w:line="280" w:lineRule="atLeast"/>
      </w:pPr>
      <w:r w:rsidRPr="00A905B5">
        <w:t xml:space="preserve">Strony ustalają, że wszelkie materiały podlegają kontroli i akceptacji Przedstawiciela Zamawiającego i Nadzoru Inwestorskiemu przed ich wykorzystaniem i/lub wbudowaniem. W celu umożliwienia </w:t>
      </w:r>
      <w:r w:rsidR="0069503A" w:rsidRPr="00A905B5">
        <w:t>powyższej</w:t>
      </w:r>
      <w:r w:rsidRPr="00A905B5">
        <w:t xml:space="preserve"> kontroli Wykonawca będzie przedkładał próbki takich materiałów lub urządzeń co najmniej na 7 dni przed ich wykorzystaniem. Zatwierdzenie materiałów i urządzeń, które nie są szczegółowo określone w dokumentacji lub w odniesieniu do których dokumentacja przewiduje możliwość wyboru</w:t>
      </w:r>
      <w:r w:rsidR="0069503A" w:rsidRPr="00A905B5">
        <w:t>,</w:t>
      </w:r>
      <w:r w:rsidRPr="00A905B5">
        <w:t xml:space="preserve"> wymagać będzie zatwierdzenia "kartą zatwierdzenia materiału".</w:t>
      </w:r>
    </w:p>
    <w:p w14:paraId="48C2E1C2" w14:textId="22570783" w:rsidR="00A73379" w:rsidRPr="00A905B5" w:rsidRDefault="00A73379" w:rsidP="00A905B5">
      <w:pPr>
        <w:pStyle w:val="StandardL2"/>
        <w:numPr>
          <w:ilvl w:val="0"/>
          <w:numId w:val="13"/>
        </w:numPr>
        <w:spacing w:after="0" w:line="280" w:lineRule="atLeast"/>
      </w:pPr>
      <w:r w:rsidRPr="00A905B5">
        <w:t>Zaakceptowanie materiałów lub urządzeń przez Zamawiającego lub Nadzór Inwestorski nie wyłącza uprawnień Zamawiającego związanych z niewykonaniem lub nienależytym wykonaniem robót, w tym wynikających z wad materiałów lub urządzeń, ich złej jakości, nieprawidłowego zastosowania lub innych przyczyn mających związek z materiałami lub urządzeniami.</w:t>
      </w:r>
    </w:p>
    <w:p w14:paraId="236168C0" w14:textId="77777777" w:rsidR="001E0968" w:rsidRPr="00A905B5" w:rsidRDefault="001E0968" w:rsidP="00A905B5">
      <w:pPr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6AFC5F1F" w14:textId="77777777" w:rsidR="00A73379" w:rsidRPr="00A905B5" w:rsidRDefault="00A73379" w:rsidP="00A905B5">
      <w:pPr>
        <w:spacing w:line="280" w:lineRule="atLeast"/>
        <w:ind w:left="426" w:hanging="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11</w:t>
      </w:r>
    </w:p>
    <w:p w14:paraId="6EDA0C23" w14:textId="45CBFA4D" w:rsidR="00A73379" w:rsidRPr="00A905B5" w:rsidRDefault="00A73379" w:rsidP="00A905B5">
      <w:pPr>
        <w:numPr>
          <w:ilvl w:val="0"/>
          <w:numId w:val="12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Przed podpisaniem niniejszej umowy Wykonawca wniósł zabezpieczenie należytego wykonania umowy w wysokości </w:t>
      </w:r>
      <w:r w:rsidR="00090746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5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% ceny ofertowej brutto, tj. kwotę w wysokości ...................................... złotych.</w:t>
      </w:r>
    </w:p>
    <w:p w14:paraId="3E109FDD" w14:textId="77777777" w:rsidR="00A73379" w:rsidRPr="00A905B5" w:rsidRDefault="00A73379" w:rsidP="00A905B5">
      <w:pPr>
        <w:numPr>
          <w:ilvl w:val="0"/>
          <w:numId w:val="12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Zabezpieczenie zostało wniesione w formie</w:t>
      </w:r>
      <w:r w:rsidR="001E0968" w:rsidRPr="00A905B5">
        <w:rPr>
          <w:rFonts w:ascii="Times New Roman" w:hAnsi="Times New Roman" w:cs="Times New Roman"/>
          <w:i/>
          <w:color w:val="auto"/>
          <w:sz w:val="24"/>
          <w:szCs w:val="24"/>
          <w:lang w:eastAsia="pl-PL"/>
        </w:rPr>
        <w:t xml:space="preserve"> ..........................................................................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1ED1B296" w14:textId="77777777" w:rsidR="00A73379" w:rsidRPr="00A905B5" w:rsidRDefault="00A73379" w:rsidP="00A905B5">
      <w:pPr>
        <w:numPr>
          <w:ilvl w:val="0"/>
          <w:numId w:val="12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Gwarancja ubezpieczeniowa lub bankowa musi być nieodwołana, bezwarunkowa, płatna na pierwsze żądanie Zamawiającego, a jej treść musi być zaakceptowana na piśmie przez Zamawiającego przed wniesieniem zabezpieczenia.  </w:t>
      </w:r>
    </w:p>
    <w:p w14:paraId="6DBCDB0A" w14:textId="77777777" w:rsidR="00A73379" w:rsidRPr="00A905B5" w:rsidRDefault="00A73379" w:rsidP="00A905B5">
      <w:pPr>
        <w:numPr>
          <w:ilvl w:val="0"/>
          <w:numId w:val="12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Zabezpieczenie należytego wykonania umowy w wysokości 70% zostanie zwrócone w terminie 30 dni od dnia wykonania zamówienia i uznania przez Zamawiającego za należycie wykonane, pozostała część, tj. 30% zostanie zwrócona w ciągu 15 dni po upływie okresu rękojmi za wady, przy uwzględnieniu treści § 7 ust. 2 niniejszej umowy.</w:t>
      </w:r>
    </w:p>
    <w:p w14:paraId="012BF178" w14:textId="6EE36EEA" w:rsidR="00A73379" w:rsidRPr="00A905B5" w:rsidRDefault="00A73379" w:rsidP="00A905B5">
      <w:pPr>
        <w:pStyle w:val="StandardL2"/>
        <w:numPr>
          <w:ilvl w:val="0"/>
          <w:numId w:val="12"/>
        </w:numPr>
        <w:spacing w:after="0" w:line="280" w:lineRule="atLeast"/>
        <w:ind w:left="284" w:hanging="284"/>
      </w:pPr>
      <w:r w:rsidRPr="00A905B5">
        <w:t>Jeśli z jakiegokolwiek powodu opóźni się, przedłuży lub zostanie odroczony zamierzony termin zakończenia robót, Wykonawca  przedłuży okres ważności zabezpieczenia jeśli zostanie wniesione w formie gwarancji bankowej lub ubezpieczeniowej o taką liczbę dni, jaka odpowiadać będzie takiemu opóźnieniu, przedłużeniu lub odroczeniu.</w:t>
      </w:r>
    </w:p>
    <w:p w14:paraId="0DDB2C30" w14:textId="27910B94" w:rsidR="00A73379" w:rsidRDefault="00A73379" w:rsidP="00A905B5">
      <w:pPr>
        <w:spacing w:line="28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0275E737" w14:textId="77777777" w:rsidR="00E11B45" w:rsidRPr="00A905B5" w:rsidRDefault="00E11B45" w:rsidP="00A905B5">
      <w:pPr>
        <w:spacing w:line="28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2C3AEBA1" w14:textId="77777777" w:rsidR="00A73379" w:rsidRPr="00A905B5" w:rsidRDefault="00A73379" w:rsidP="00A905B5">
      <w:pPr>
        <w:spacing w:line="28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lastRenderedPageBreak/>
        <w:t>§ 12</w:t>
      </w:r>
    </w:p>
    <w:p w14:paraId="6B6E5BAF" w14:textId="5900E221" w:rsidR="00A73379" w:rsidRPr="00A905B5" w:rsidRDefault="00A73379" w:rsidP="00A905B5">
      <w:pPr>
        <w:numPr>
          <w:ilvl w:val="0"/>
          <w:numId w:val="16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Zamawiający dopuszcza możliwość dokonania zmiany </w:t>
      </w:r>
      <w:r w:rsidR="005D2667"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istotnych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postanowień niniejszej umowy w stosunku do treści oferty Wykonawcy w następujących przypadkach:</w:t>
      </w:r>
    </w:p>
    <w:p w14:paraId="03C0491E" w14:textId="5ADCD3B2" w:rsidR="00A73379" w:rsidRPr="00A905B5" w:rsidRDefault="00740128" w:rsidP="00A905B5">
      <w:pPr>
        <w:numPr>
          <w:ilvl w:val="1"/>
          <w:numId w:val="15"/>
        </w:numPr>
        <w:spacing w:line="28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EE3D8B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wystąpienia robót budowlanych dodatkowych – skutkujące uprawnieniem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S</w:t>
      </w:r>
      <w:r w:rsidRPr="00EE3D8B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tron umowy do zmiany terminu wykonania przedmiotu umowy,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zakresu przedmiotu umowy, wysokości wynagrodzenia,  </w:t>
      </w:r>
      <w:r w:rsidRPr="00EE3D8B">
        <w:rPr>
          <w:rFonts w:ascii="Times New Roman" w:hAnsi="Times New Roman" w:cs="Times New Roman"/>
          <w:color w:val="auto"/>
          <w:sz w:val="24"/>
          <w:szCs w:val="24"/>
          <w:lang w:eastAsia="pl-PL"/>
        </w:rPr>
        <w:t>harmonogramu rzeczowo-finansowego robót</w:t>
      </w:r>
      <w:r w:rsidR="00A73379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14:paraId="02C1BB6D" w14:textId="026B1172" w:rsidR="00A73379" w:rsidRPr="00A905B5" w:rsidRDefault="00A73379" w:rsidP="00A905B5">
      <w:pPr>
        <w:numPr>
          <w:ilvl w:val="1"/>
          <w:numId w:val="15"/>
        </w:numPr>
        <w:spacing w:line="28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wystąpienia robót budowlanych zamiennych – skutkujące uprawnieniem Stron do zmiany terminu wykonania przedmiotu umowy, wysokości wynagrodzenia, zakresu przedmiotu umowy, harmonogramu rzeczowo-finansowego robót,</w:t>
      </w:r>
    </w:p>
    <w:p w14:paraId="5D3FE890" w14:textId="00F201A5" w:rsidR="00A73379" w:rsidRPr="00A905B5" w:rsidRDefault="00A73379" w:rsidP="00A905B5">
      <w:pPr>
        <w:numPr>
          <w:ilvl w:val="1"/>
          <w:numId w:val="15"/>
        </w:numPr>
        <w:spacing w:line="28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rezygnacji z części robót budowlanych – skutkujące możliwością zmiany przez Strony umowy zakresu przedmiotu umowy, wysokości wynagrodzenia, terminu wykonania przedmiotu umowy, harmonogramu rzeczowo-finansowego robót,</w:t>
      </w:r>
    </w:p>
    <w:p w14:paraId="77C9BD58" w14:textId="5F35CB64" w:rsidR="00A73379" w:rsidRPr="00A905B5" w:rsidRDefault="00A73379" w:rsidP="00A905B5">
      <w:pPr>
        <w:numPr>
          <w:ilvl w:val="1"/>
          <w:numId w:val="15"/>
        </w:numPr>
        <w:spacing w:line="28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zmiany przepisów mających wpływ na wynagrodzenie Wykonawcy – skutkujące uprawnieniem Stron umowy do zmiany wysokości tego wynagrodzenia, harmonogramu rzeczowo-finansowego robót,</w:t>
      </w:r>
    </w:p>
    <w:p w14:paraId="1171D26E" w14:textId="3F26A68A" w:rsidR="00A73379" w:rsidRPr="00A905B5" w:rsidRDefault="00A73379" w:rsidP="00A905B5">
      <w:pPr>
        <w:numPr>
          <w:ilvl w:val="1"/>
          <w:numId w:val="15"/>
        </w:numPr>
        <w:spacing w:line="28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konieczności zmiany technologii robót w stosunku do technologii przewidzianej w dokumentacji projektowej – skutkujące możliwością zmiany przez Strony umowy zakresu przedmiotu umowy, wysokości wynagrodzenia, terminu wykonania przedmiotu umowy, harmonogramu rzeczowo-finansowego robót,</w:t>
      </w:r>
    </w:p>
    <w:p w14:paraId="56A28A5F" w14:textId="48CFD61F" w:rsidR="00A73379" w:rsidRPr="00A905B5" w:rsidRDefault="00A73379" w:rsidP="00A905B5">
      <w:pPr>
        <w:numPr>
          <w:ilvl w:val="1"/>
          <w:numId w:val="15"/>
        </w:numPr>
        <w:spacing w:line="28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skutkujące uprawnieniem Stron umowy do zmiany zakresu przedmiotu umowy, terminu wykonania przedmiotu umowy, harmonogramu rzeczowo-finansowego robót,</w:t>
      </w:r>
    </w:p>
    <w:p w14:paraId="34A33222" w14:textId="77777777" w:rsidR="00A73379" w:rsidRPr="00A905B5" w:rsidRDefault="00A73379" w:rsidP="00A905B5">
      <w:pPr>
        <w:numPr>
          <w:ilvl w:val="1"/>
          <w:numId w:val="15"/>
        </w:numPr>
        <w:spacing w:line="28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wystąpienia okoliczności, których nie można było przewidzieć w chwili zawarcia umowy, noszącego znamiona siły wyższej – uprawniające Strony umowy do zmiany umowy w zakresie wymaganym do jej prawidłowej realizacji,</w:t>
      </w:r>
    </w:p>
    <w:p w14:paraId="73C71119" w14:textId="2E5ABE7C" w:rsidR="00A73379" w:rsidRPr="00A905B5" w:rsidRDefault="00A73379" w:rsidP="00A905B5">
      <w:pPr>
        <w:numPr>
          <w:ilvl w:val="1"/>
          <w:numId w:val="15"/>
        </w:numPr>
        <w:spacing w:line="28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zgłoszenia przez Wykonawcę gotowości do odbioru końcowego przedmiotu umowy przed umownym terminem wykonania – skutkujące możliwością skrócenia przez Strony umowy terminu wykonania przedmiotu umowy, zmiany harmonogramu rzeczowo-finansowego robót,</w:t>
      </w:r>
    </w:p>
    <w:p w14:paraId="36E7E89D" w14:textId="411E6CE2" w:rsidR="00A73379" w:rsidRPr="00A905B5" w:rsidRDefault="00A73379" w:rsidP="00A905B5">
      <w:pPr>
        <w:numPr>
          <w:ilvl w:val="1"/>
          <w:numId w:val="15"/>
        </w:numPr>
        <w:spacing w:line="28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zmiany materiałów gwarantujących realizację robót w zgodzie z uzyskanymi decyzjami zezwalającymi na prowadzenie robót budowlanych oraz zapewniających uzyskanie parametrów technicznych nie gorszych od założonych w dokumentacji projektowej – uprawniające Strony umowy do zmiany zakresu przedmiotu umowy,</w:t>
      </w:r>
    </w:p>
    <w:p w14:paraId="79D3A4AD" w14:textId="47440027" w:rsidR="00A73379" w:rsidRPr="00A905B5" w:rsidRDefault="00A73379" w:rsidP="00A905B5">
      <w:pPr>
        <w:numPr>
          <w:ilvl w:val="1"/>
          <w:numId w:val="15"/>
        </w:numPr>
        <w:tabs>
          <w:tab w:val="clear" w:pos="1080"/>
        </w:tabs>
        <w:spacing w:line="280" w:lineRule="atLeast"/>
        <w:ind w:left="482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wystąpienia obiektywnych czynników uniemożliwiających realizację umowy zgodnie z pierwotnym terminem – uprawniających Strony umowy do zmiany terminu wykonania umowy, harmonogramu rzeczowo-finansowego robót,</w:t>
      </w:r>
    </w:p>
    <w:p w14:paraId="4761724A" w14:textId="77777777" w:rsidR="00A73379" w:rsidRPr="00A905B5" w:rsidRDefault="00A73379" w:rsidP="00A905B5">
      <w:pPr>
        <w:numPr>
          <w:ilvl w:val="1"/>
          <w:numId w:val="15"/>
        </w:numPr>
        <w:tabs>
          <w:tab w:val="clear" w:pos="1080"/>
        </w:tabs>
        <w:spacing w:line="280" w:lineRule="atLeast"/>
        <w:ind w:left="482" w:hanging="34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 – w takiej sytuacji wynagrodzenie Wykonawcy nie zostanie zwiększone.</w:t>
      </w:r>
    </w:p>
    <w:p w14:paraId="006A5B07" w14:textId="77777777" w:rsidR="00A73379" w:rsidRPr="00A905B5" w:rsidRDefault="00A73379" w:rsidP="00A905B5">
      <w:pPr>
        <w:numPr>
          <w:ilvl w:val="0"/>
          <w:numId w:val="15"/>
        </w:numPr>
        <w:tabs>
          <w:tab w:val="clear" w:pos="720"/>
        </w:tabs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Podstawą do dokonania zmian, o których mowa w ust. 1, jest złożenie przez jedną ze Stron wniosku i jego akceptacja przez drugą Stronę.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Zmiany o których mowa w ust. 1 powyżej  muszą być zawsze zgodne z wymaganiami określonymi w </w:t>
      </w:r>
      <w:r w:rsidRPr="00A905B5">
        <w:rPr>
          <w:rFonts w:ascii="Times New Roman" w:hAnsi="Times New Roman" w:cs="Times New Roman"/>
          <w:color w:val="auto"/>
          <w:sz w:val="24"/>
          <w:szCs w:val="24"/>
        </w:rPr>
        <w:t>Wytycznych w zakresie kwalifikowalności wydatków w ramach Europejskiego Funduszu Rozwoju Regionalnego, Europejskiego Funduszu Społecznego oraz Funduszu Spójności na lata 2014-2020, w szczególności co do wysokości kwot do jakich zmiany mogą być czynione.</w:t>
      </w:r>
    </w:p>
    <w:p w14:paraId="0B32BC5D" w14:textId="77777777" w:rsidR="00A73379" w:rsidRPr="00A905B5" w:rsidRDefault="00A73379" w:rsidP="00A905B5">
      <w:pPr>
        <w:pStyle w:val="StandardL2"/>
        <w:numPr>
          <w:ilvl w:val="3"/>
          <w:numId w:val="15"/>
        </w:numPr>
        <w:spacing w:after="0" w:line="280" w:lineRule="atLeast"/>
        <w:ind w:left="284"/>
      </w:pPr>
      <w:r w:rsidRPr="00A905B5">
        <w:t>Wszelkie elementy robót wyłączone lub wprowadzone elementy robót dodatkowo</w:t>
      </w:r>
      <w:r w:rsidR="00F45457" w:rsidRPr="00A905B5">
        <w:t xml:space="preserve"> do Umowy</w:t>
      </w:r>
      <w:r w:rsidRPr="00A905B5">
        <w:t>, zostaną wyliczone przez Wykonawcę zgodnie z poniższymi zapisami:</w:t>
      </w:r>
    </w:p>
    <w:p w14:paraId="347104B1" w14:textId="67FA4B24" w:rsidR="00A73379" w:rsidRPr="00A905B5" w:rsidRDefault="001E0968" w:rsidP="00A905B5">
      <w:pPr>
        <w:pStyle w:val="StandardL3"/>
        <w:numPr>
          <w:ilvl w:val="1"/>
          <w:numId w:val="34"/>
        </w:numPr>
        <w:tabs>
          <w:tab w:val="clear" w:pos="1440"/>
        </w:tabs>
        <w:spacing w:after="0" w:line="280" w:lineRule="atLeast"/>
        <w:ind w:left="397" w:hanging="284"/>
      </w:pPr>
      <w:r w:rsidRPr="00A905B5">
        <w:lastRenderedPageBreak/>
        <w:t>w</w:t>
      </w:r>
      <w:r w:rsidR="00A73379" w:rsidRPr="00A905B5">
        <w:t xml:space="preserve"> przypadku, gdy ceny jednostkowe elementów można określić na podstawie </w:t>
      </w:r>
      <w:r w:rsidR="005D1C6C" w:rsidRPr="00A905B5">
        <w:t xml:space="preserve">kosztorysu ofertowego Wykonawcy </w:t>
      </w:r>
      <w:r w:rsidR="00010317" w:rsidRPr="00A905B5">
        <w:t>dostarczonego</w:t>
      </w:r>
      <w:r w:rsidR="005D1C6C" w:rsidRPr="00A905B5">
        <w:t xml:space="preserve"> Zamawiającego</w:t>
      </w:r>
      <w:r w:rsidR="00010317" w:rsidRPr="00A905B5">
        <w:t xml:space="preserve"> przed podpisaniem umowy</w:t>
      </w:r>
      <w:r w:rsidR="00A73379" w:rsidRPr="00A905B5">
        <w:t xml:space="preserve"> – wartości tych elementów będą określone jako iloczyny ilości elementów i odpowiednich cen jednostkowych</w:t>
      </w:r>
      <w:r w:rsidRPr="00A905B5">
        <w:t>,</w:t>
      </w:r>
    </w:p>
    <w:p w14:paraId="6ECDD586" w14:textId="6197CDD7" w:rsidR="00A73379" w:rsidRPr="00A905B5" w:rsidRDefault="001E0968" w:rsidP="00A905B5">
      <w:pPr>
        <w:pStyle w:val="StandardL3"/>
        <w:numPr>
          <w:ilvl w:val="1"/>
          <w:numId w:val="34"/>
        </w:numPr>
        <w:tabs>
          <w:tab w:val="clear" w:pos="1440"/>
        </w:tabs>
        <w:spacing w:after="0" w:line="280" w:lineRule="atLeast"/>
        <w:ind w:left="397" w:hanging="284"/>
      </w:pPr>
      <w:r w:rsidRPr="00A905B5">
        <w:t>w</w:t>
      </w:r>
      <w:r w:rsidR="00A73379" w:rsidRPr="00A905B5">
        <w:t xml:space="preserve"> przypadku, gdy ceny jednostkowe elementów nie można określić na podstawie </w:t>
      </w:r>
      <w:r w:rsidR="005D1C6C" w:rsidRPr="00A905B5">
        <w:t>kosztorysu ofertowego Wykonawcy</w:t>
      </w:r>
      <w:r w:rsidR="00010317" w:rsidRPr="00A905B5">
        <w:t>, o którym mowa w pkt 1 powyżej,</w:t>
      </w:r>
      <w:r w:rsidR="005D1C6C" w:rsidRPr="00A905B5">
        <w:t xml:space="preserve"> </w:t>
      </w:r>
      <w:r w:rsidR="00A73379" w:rsidRPr="00A905B5">
        <w:t>wartości tych elementów będzie określona na podstawie</w:t>
      </w:r>
      <w:r w:rsidR="005D1C6C" w:rsidRPr="00A905B5">
        <w:t xml:space="preserve"> indywidualnego </w:t>
      </w:r>
      <w:r w:rsidR="00A73379" w:rsidRPr="00A905B5">
        <w:t xml:space="preserve">kosztorysu sporządzonego przez Wykonawcę i zaakceptowanego przez Zamawiającego. </w:t>
      </w:r>
    </w:p>
    <w:p w14:paraId="6985685B" w14:textId="536AF762" w:rsidR="00A73379" w:rsidRPr="00A905B5" w:rsidRDefault="00A73379" w:rsidP="00A905B5">
      <w:pPr>
        <w:pStyle w:val="StandardL2"/>
        <w:numPr>
          <w:ilvl w:val="0"/>
          <w:numId w:val="0"/>
        </w:numPr>
        <w:spacing w:after="0" w:line="280" w:lineRule="atLeast"/>
        <w:ind w:left="284" w:hanging="284"/>
      </w:pPr>
      <w:r w:rsidRPr="00A905B5">
        <w:t xml:space="preserve">4. Jeżeli w wyniku wyłączenia elementów </w:t>
      </w:r>
      <w:r w:rsidR="00010317" w:rsidRPr="00A905B5">
        <w:t>r</w:t>
      </w:r>
      <w:r w:rsidRPr="00A905B5">
        <w:t xml:space="preserve">obót lub w wyniku wprowadzenia elementów dodatkowych powstanie różnica w stosunku do bieżącego wynagrodzenia Wykonawcy, wówczas wynagrodzenie określone w § 5 ust. 1 umowy zostanie zmienione o powstałą różnicę. Po uzgodnieniu przez </w:t>
      </w:r>
      <w:r w:rsidRPr="00A905B5">
        <w:rPr>
          <w:bCs/>
        </w:rPr>
        <w:t>Strony</w:t>
      </w:r>
      <w:r w:rsidRPr="00A905B5">
        <w:t xml:space="preserve"> rzeczywistej wartości wykonania elementów, </w:t>
      </w:r>
      <w:r w:rsidRPr="00A905B5">
        <w:rPr>
          <w:bCs/>
        </w:rPr>
        <w:t>Strony</w:t>
      </w:r>
      <w:r w:rsidRPr="00A905B5">
        <w:t xml:space="preserve"> podpiszą aneks do u</w:t>
      </w:r>
      <w:r w:rsidR="00F45457" w:rsidRPr="00A905B5">
        <w:t>mowy.</w:t>
      </w:r>
    </w:p>
    <w:p w14:paraId="3E01583B" w14:textId="77777777" w:rsidR="00A73379" w:rsidRPr="00A905B5" w:rsidRDefault="00A73379" w:rsidP="00A905B5">
      <w:pPr>
        <w:spacing w:line="28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54A29BDC" w14:textId="77777777" w:rsidR="00A73379" w:rsidRPr="00A905B5" w:rsidRDefault="00A73379" w:rsidP="00A905B5">
      <w:pPr>
        <w:spacing w:line="28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13</w:t>
      </w:r>
    </w:p>
    <w:p w14:paraId="3C5F3F04" w14:textId="77777777" w:rsidR="00B52C26" w:rsidRPr="00B52C26" w:rsidRDefault="00A73379" w:rsidP="00A905B5">
      <w:pPr>
        <w:pStyle w:val="Akapitzlist"/>
        <w:numPr>
          <w:ilvl w:val="1"/>
          <w:numId w:val="6"/>
        </w:numPr>
        <w:spacing w:line="28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5B5">
        <w:rPr>
          <w:rFonts w:ascii="Times New Roman" w:hAnsi="Times New Roman" w:cs="Times New Roman"/>
          <w:sz w:val="24"/>
          <w:szCs w:val="24"/>
        </w:rPr>
        <w:t>W terminie 3 dni od daty podpisania umowy Wykonawca zobowiązany jest do</w:t>
      </w:r>
      <w:r w:rsidR="00B52C26">
        <w:rPr>
          <w:rFonts w:ascii="Times New Roman" w:hAnsi="Times New Roman" w:cs="Times New Roman"/>
          <w:sz w:val="24"/>
          <w:szCs w:val="24"/>
        </w:rPr>
        <w:t>:</w:t>
      </w:r>
    </w:p>
    <w:p w14:paraId="0FEF25D3" w14:textId="1802C5D7" w:rsidR="00A73379" w:rsidRPr="00332FA2" w:rsidRDefault="00A73379" w:rsidP="00B52C26">
      <w:pPr>
        <w:pStyle w:val="Akapitzlist"/>
        <w:numPr>
          <w:ilvl w:val="0"/>
          <w:numId w:val="43"/>
        </w:numPr>
        <w:spacing w:line="280" w:lineRule="atLeast"/>
        <w:ind w:left="39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26">
        <w:rPr>
          <w:rFonts w:ascii="Times New Roman" w:hAnsi="Times New Roman" w:cs="Times New Roman"/>
          <w:sz w:val="24"/>
          <w:szCs w:val="24"/>
        </w:rPr>
        <w:t xml:space="preserve">zawarcia na własny koszt ubezpieczenia </w:t>
      </w:r>
      <w:r w:rsidR="00BC49F2">
        <w:rPr>
          <w:rFonts w:ascii="Times New Roman" w:hAnsi="Times New Roman" w:cs="Times New Roman"/>
          <w:sz w:val="24"/>
          <w:szCs w:val="24"/>
        </w:rPr>
        <w:t xml:space="preserve">od </w:t>
      </w:r>
      <w:r w:rsidRPr="00B52C26">
        <w:rPr>
          <w:rFonts w:ascii="Times New Roman" w:hAnsi="Times New Roman" w:cs="Times New Roman"/>
          <w:sz w:val="24"/>
          <w:szCs w:val="24"/>
        </w:rPr>
        <w:t xml:space="preserve">odpowiedzialności cywilnej (OC) deliktowej i kontraktowej </w:t>
      </w:r>
      <w:r w:rsidR="00BC49F2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332FA2" w:rsidRPr="00BC49F2">
        <w:rPr>
          <w:rFonts w:ascii="Times New Roman" w:hAnsi="Times New Roman" w:cs="Times New Roman"/>
          <w:bCs/>
          <w:sz w:val="24"/>
          <w:szCs w:val="24"/>
        </w:rPr>
        <w:t xml:space="preserve">prowadzonej działalności związanej z przedmiotem zamówienia na sumę gwarancyjną nie mniejszą niż </w:t>
      </w:r>
      <w:r w:rsidR="00332FA2">
        <w:rPr>
          <w:rFonts w:ascii="Times New Roman" w:hAnsi="Times New Roman" w:cs="Times New Roman"/>
          <w:bCs/>
          <w:sz w:val="24"/>
          <w:szCs w:val="24"/>
        </w:rPr>
        <w:t>5</w:t>
      </w:r>
      <w:r w:rsidR="00332FA2" w:rsidRPr="00BC49F2">
        <w:rPr>
          <w:rFonts w:ascii="Times New Roman" w:hAnsi="Times New Roman" w:cs="Times New Roman"/>
          <w:bCs/>
          <w:sz w:val="24"/>
          <w:szCs w:val="24"/>
        </w:rPr>
        <w:t>00.000,00 złotych</w:t>
      </w:r>
      <w:r w:rsidRPr="00B52C26">
        <w:rPr>
          <w:rFonts w:ascii="Times New Roman" w:hAnsi="Times New Roman" w:cs="Times New Roman"/>
          <w:sz w:val="24"/>
          <w:szCs w:val="24"/>
        </w:rPr>
        <w:t>, i utrzymania go przez cały okres wykonywania robót, tj. do dnia podpisania protokołu odbioru końcowego</w:t>
      </w:r>
      <w:r w:rsidR="00332FA2">
        <w:rPr>
          <w:rFonts w:ascii="Times New Roman" w:hAnsi="Times New Roman" w:cs="Times New Roman"/>
          <w:sz w:val="24"/>
          <w:szCs w:val="24"/>
        </w:rPr>
        <w:t>, oraz</w:t>
      </w:r>
    </w:p>
    <w:p w14:paraId="5B882B12" w14:textId="2F3ADCCD" w:rsidR="00332FA2" w:rsidRPr="00332FA2" w:rsidRDefault="00332FA2" w:rsidP="00B52C26">
      <w:pPr>
        <w:pStyle w:val="Akapitzlist"/>
        <w:numPr>
          <w:ilvl w:val="0"/>
          <w:numId w:val="43"/>
        </w:numPr>
        <w:spacing w:line="280" w:lineRule="atLeast"/>
        <w:ind w:left="39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FA2">
        <w:rPr>
          <w:rFonts w:ascii="Times New Roman" w:hAnsi="Times New Roman" w:cs="Times New Roman"/>
          <w:bCs/>
          <w:sz w:val="24"/>
          <w:szCs w:val="24"/>
        </w:rPr>
        <w:t xml:space="preserve">zawarcia dedykowanego na przedmiot umowy ubezpieczenia ryzyk budowlano-montażowych na zasadzie wszelkich ryzyk na własny koszt i w odniesieniu do całości prowadzonych robót z sumą gwarancyjną nie mniejszą niż wynagrodzenie opisane w § 5 ust. 1 </w:t>
      </w:r>
      <w:r w:rsidR="00740128">
        <w:rPr>
          <w:rFonts w:ascii="Times New Roman" w:hAnsi="Times New Roman" w:cs="Times New Roman"/>
          <w:bCs/>
          <w:sz w:val="24"/>
          <w:szCs w:val="24"/>
        </w:rPr>
        <w:t xml:space="preserve">niniejszej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332FA2">
        <w:rPr>
          <w:rFonts w:ascii="Times New Roman" w:hAnsi="Times New Roman" w:cs="Times New Roman"/>
          <w:bCs/>
          <w:sz w:val="24"/>
          <w:szCs w:val="24"/>
        </w:rPr>
        <w:t>mowy i utrzymania go przez cały okres wykonywania robót, tj. do dnia podpisania protokołu odbioru końcowego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48AD39C" w14:textId="4F07082E" w:rsidR="00A73379" w:rsidRPr="00A905B5" w:rsidRDefault="00A73379" w:rsidP="00A905B5">
      <w:pPr>
        <w:pStyle w:val="StandardL2"/>
        <w:numPr>
          <w:ilvl w:val="1"/>
          <w:numId w:val="6"/>
        </w:numPr>
        <w:spacing w:after="0" w:line="280" w:lineRule="atLeast"/>
        <w:ind w:left="284" w:hanging="284"/>
      </w:pPr>
      <w:r w:rsidRPr="00A905B5">
        <w:t>Kopi</w:t>
      </w:r>
      <w:r w:rsidR="00332FA2">
        <w:t>e</w:t>
      </w:r>
      <w:r w:rsidRPr="00A905B5">
        <w:t xml:space="preserve"> polis ubezpieczeniow</w:t>
      </w:r>
      <w:r w:rsidR="00332FA2">
        <w:t>ych</w:t>
      </w:r>
      <w:r w:rsidRPr="00A905B5">
        <w:t xml:space="preserve"> (wraz z ogólnymi warunkami ubezpieczenia) potwierdzając</w:t>
      </w:r>
      <w:r w:rsidR="00332FA2">
        <w:t>e</w:t>
      </w:r>
      <w:r w:rsidRPr="00A905B5">
        <w:t xml:space="preserve"> zawarcie powyższ</w:t>
      </w:r>
      <w:r w:rsidR="00332FA2">
        <w:t>ych</w:t>
      </w:r>
      <w:r w:rsidRPr="00A905B5">
        <w:t xml:space="preserve"> ubezpiecze</w:t>
      </w:r>
      <w:r w:rsidR="00332FA2">
        <w:t>ń</w:t>
      </w:r>
      <w:r w:rsidRPr="00A905B5">
        <w:t xml:space="preserve"> wraz z dowod</w:t>
      </w:r>
      <w:r w:rsidR="00332FA2">
        <w:t>ami</w:t>
      </w:r>
      <w:r w:rsidRPr="00A905B5">
        <w:t xml:space="preserve"> opłacenia skład</w:t>
      </w:r>
      <w:r w:rsidR="00332FA2">
        <w:t>e</w:t>
      </w:r>
      <w:r w:rsidRPr="00A905B5">
        <w:t>k przez Wykonawcę zostan</w:t>
      </w:r>
      <w:r w:rsidR="00332FA2">
        <w:t>ą</w:t>
      </w:r>
      <w:r w:rsidRPr="00A905B5">
        <w:t xml:space="preserve"> dostarczone przez Wykonawcę w dniu wydania placu budowy.</w:t>
      </w:r>
    </w:p>
    <w:p w14:paraId="3CE4FE35" w14:textId="049A865B" w:rsidR="00A73379" w:rsidRPr="00A905B5" w:rsidRDefault="00A73379" w:rsidP="00A905B5">
      <w:pPr>
        <w:pStyle w:val="StandardL2"/>
        <w:numPr>
          <w:ilvl w:val="1"/>
          <w:numId w:val="6"/>
        </w:numPr>
        <w:spacing w:after="0" w:line="280" w:lineRule="atLeast"/>
        <w:ind w:left="284" w:hanging="284"/>
      </w:pPr>
      <w:r w:rsidRPr="00A905B5">
        <w:t>Niedokonanie przez Wykonawcę ubezpiecze</w:t>
      </w:r>
      <w:r w:rsidR="003D62FA" w:rsidRPr="00A905B5">
        <w:t>nia</w:t>
      </w:r>
      <w:r w:rsidRPr="00A905B5">
        <w:t xml:space="preserve"> w termin</w:t>
      </w:r>
      <w:r w:rsidR="003D62FA" w:rsidRPr="00A905B5">
        <w:t>ie</w:t>
      </w:r>
      <w:r w:rsidRPr="00A905B5">
        <w:t xml:space="preserve"> wskazany</w:t>
      </w:r>
      <w:r w:rsidR="003D62FA" w:rsidRPr="00A905B5">
        <w:t>m</w:t>
      </w:r>
      <w:r w:rsidRPr="00A905B5">
        <w:t xml:space="preserve"> powyżej stanowi istotne naruszenie postanowień niniejszej umowy. W takim przypadku Zamawiający może, niezależnie od innych uprawnień, według własnego wyboru, albo od umowy odstąpić w terminie 30 dni od momentu nieprzedłożenia polis</w:t>
      </w:r>
      <w:r w:rsidR="003D62FA" w:rsidRPr="00A905B5">
        <w:t>y</w:t>
      </w:r>
      <w:r w:rsidR="00332FA2">
        <w:t>/polis</w:t>
      </w:r>
      <w:r w:rsidRPr="00A905B5">
        <w:t xml:space="preserve"> przez Wykonawcę zgodn</w:t>
      </w:r>
      <w:r w:rsidR="003D62FA" w:rsidRPr="00A905B5">
        <w:t>ej</w:t>
      </w:r>
      <w:r w:rsidRPr="00A905B5">
        <w:t xml:space="preserve"> z umową i dowodem opłacenia skład</w:t>
      </w:r>
      <w:r w:rsidR="00332FA2">
        <w:t>e</w:t>
      </w:r>
      <w:r w:rsidRPr="00A905B5">
        <w:t>k albo zawrzeć stosown</w:t>
      </w:r>
      <w:r w:rsidR="003D62FA" w:rsidRPr="00A905B5">
        <w:t>ą</w:t>
      </w:r>
      <w:r w:rsidRPr="00A905B5">
        <w:t xml:space="preserve"> umow</w:t>
      </w:r>
      <w:r w:rsidR="003D62FA" w:rsidRPr="00A905B5">
        <w:t>ę</w:t>
      </w:r>
      <w:r w:rsidRPr="00A905B5">
        <w:t xml:space="preserve"> ubezpieczenia na koszt i ryzyko Wykonawcy bez konieczności uzyskania upoważnienia sądowego zgodnie z </w:t>
      </w:r>
      <w:r w:rsidR="003D62FA" w:rsidRPr="00A905B5">
        <w:br/>
      </w:r>
      <w:r w:rsidRPr="00A905B5">
        <w:t>art. 480 kodeksu cywilnego, a koszt taki</w:t>
      </w:r>
      <w:r w:rsidR="003D62FA" w:rsidRPr="00A905B5">
        <w:t>ego</w:t>
      </w:r>
      <w:r w:rsidRPr="00A905B5">
        <w:t xml:space="preserve"> ubezpiecze</w:t>
      </w:r>
      <w:r w:rsidR="003D62FA" w:rsidRPr="00A905B5">
        <w:t>nia</w:t>
      </w:r>
      <w:r w:rsidRPr="00A905B5">
        <w:t xml:space="preserve"> potrącić z wynagrodzenia należnego Wykonawcy na podstawie niniejszej umowy, na co Wykonawca niniejszym wyraża zgodę.</w:t>
      </w:r>
    </w:p>
    <w:p w14:paraId="37F91EBB" w14:textId="77777777" w:rsidR="00A73379" w:rsidRPr="00A905B5" w:rsidRDefault="00A73379" w:rsidP="00A905B5">
      <w:pPr>
        <w:pStyle w:val="StandardL2"/>
        <w:numPr>
          <w:ilvl w:val="1"/>
          <w:numId w:val="6"/>
        </w:numPr>
        <w:spacing w:after="0" w:line="280" w:lineRule="atLeast"/>
        <w:ind w:left="284" w:hanging="284"/>
      </w:pPr>
      <w:r w:rsidRPr="00A905B5">
        <w:t>Wypełnienie wyżej wspomnianego zobowiązania nie wyłącza i nie ogranicza odpowiedzialności Wykonawcy wynikającej z niniejszej umowy.</w:t>
      </w:r>
    </w:p>
    <w:p w14:paraId="6B1CBFDA" w14:textId="527FF696" w:rsidR="00A73379" w:rsidRPr="00A905B5" w:rsidRDefault="00A73379" w:rsidP="00A905B5">
      <w:pPr>
        <w:pStyle w:val="Akapitzlist"/>
        <w:numPr>
          <w:ilvl w:val="1"/>
          <w:numId w:val="6"/>
        </w:numPr>
        <w:spacing w:line="280" w:lineRule="atLeast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</w:rPr>
        <w:t>Ewentualne zmiany warunków um</w:t>
      </w:r>
      <w:r w:rsidR="003D62FA" w:rsidRPr="00A905B5">
        <w:rPr>
          <w:rFonts w:ascii="Times New Roman" w:hAnsi="Times New Roman" w:cs="Times New Roman"/>
          <w:sz w:val="24"/>
          <w:szCs w:val="24"/>
        </w:rPr>
        <w:t>owy</w:t>
      </w:r>
      <w:r w:rsidRPr="00A905B5">
        <w:rPr>
          <w:rFonts w:ascii="Times New Roman" w:hAnsi="Times New Roman" w:cs="Times New Roman"/>
          <w:sz w:val="24"/>
          <w:szCs w:val="24"/>
        </w:rPr>
        <w:t xml:space="preserve"> ubezpieczenia od momentu </w:t>
      </w:r>
      <w:r w:rsidR="003D62FA" w:rsidRPr="00A905B5">
        <w:rPr>
          <w:rFonts w:ascii="Times New Roman" w:hAnsi="Times New Roman" w:cs="Times New Roman"/>
          <w:sz w:val="24"/>
          <w:szCs w:val="24"/>
        </w:rPr>
        <w:t>jej</w:t>
      </w:r>
      <w:r w:rsidRPr="00A905B5">
        <w:rPr>
          <w:rFonts w:ascii="Times New Roman" w:hAnsi="Times New Roman" w:cs="Times New Roman"/>
          <w:sz w:val="24"/>
          <w:szCs w:val="24"/>
        </w:rPr>
        <w:t xml:space="preserve"> zatwierdzenia przez Zamawiającego mogą być dokonane wyłącznie za uprzednią pisemną zgodą Zamawiającego lub w wyniku ogólnych zmian wprowadzonych przez towarzystwo ubezpieczeniowe, z którym podpisano umowę ubezpieczeniową</w:t>
      </w:r>
      <w:r w:rsidR="00C94236" w:rsidRPr="00A905B5">
        <w:rPr>
          <w:rFonts w:ascii="Times New Roman" w:hAnsi="Times New Roman" w:cs="Times New Roman"/>
          <w:sz w:val="24"/>
          <w:szCs w:val="24"/>
        </w:rPr>
        <w:t>.</w:t>
      </w:r>
    </w:p>
    <w:p w14:paraId="48F8F8D1" w14:textId="77777777" w:rsidR="00A73379" w:rsidRPr="00A905B5" w:rsidRDefault="00A73379" w:rsidP="00A905B5">
      <w:pPr>
        <w:spacing w:line="280" w:lineRule="atLeast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126E560D" w14:textId="77777777" w:rsidR="00A73379" w:rsidRPr="00A905B5" w:rsidRDefault="00A73379" w:rsidP="00A905B5">
      <w:pPr>
        <w:spacing w:line="280" w:lineRule="atLeast"/>
        <w:ind w:left="426" w:hanging="426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14</w:t>
      </w:r>
    </w:p>
    <w:p w14:paraId="34C86316" w14:textId="00C876CB" w:rsidR="00A73379" w:rsidRPr="00A905B5" w:rsidRDefault="00A73379" w:rsidP="00A905B5">
      <w:pPr>
        <w:pStyle w:val="StandardL2"/>
        <w:numPr>
          <w:ilvl w:val="2"/>
          <w:numId w:val="8"/>
        </w:numPr>
        <w:spacing w:after="0" w:line="280" w:lineRule="atLeast"/>
        <w:ind w:left="284" w:hanging="284"/>
        <w:rPr>
          <w:rFonts w:eastAsia="Times New Roman"/>
          <w:lang w:eastAsia="pl-PL"/>
        </w:rPr>
      </w:pPr>
      <w:r w:rsidRPr="00A905B5">
        <w:rPr>
          <w:rFonts w:eastAsia="Times New Roman"/>
          <w:lang w:eastAsia="pl-PL"/>
        </w:rPr>
        <w:t xml:space="preserve">Strony ustalają, że jeżeli w trakcie współpracy realizowanej na podstawie niniejszej umowy, jedna ze Stron otrzyma dane osobowe pracowników lub współpracowników od drugiej Strony, która jest administratorem danych, to Strona, która otrzymała dane </w:t>
      </w:r>
      <w:r w:rsidRPr="00A905B5">
        <w:rPr>
          <w:rFonts w:eastAsia="Times New Roman"/>
          <w:lang w:eastAsia="pl-PL"/>
        </w:rPr>
        <w:lastRenderedPageBreak/>
        <w:t>osobowe, traktowana będzie, jako podmiot przetwarzający dane osobowe, który wyraża zgodę na otrzymywanie od administratora danych  osobowych w celu ich przetwarzania w imieniu tego podmiotu zgodnie z instrukcjami tego ostatniego i na warunkach określonych w niniejszym paragrafie.</w:t>
      </w:r>
      <w:r w:rsidR="00613339" w:rsidRPr="00A905B5">
        <w:rPr>
          <w:rFonts w:eastAsia="Times New Roman"/>
          <w:lang w:eastAsia="pl-PL"/>
        </w:rPr>
        <w:t xml:space="preserve"> </w:t>
      </w:r>
      <w:r w:rsidR="00613339" w:rsidRPr="00A905B5">
        <w:rPr>
          <w:lang w:eastAsia="pl-PL"/>
        </w:rPr>
        <w:t>W</w:t>
      </w:r>
      <w:r w:rsidRPr="00A905B5">
        <w:rPr>
          <w:lang w:eastAsia="pl-PL"/>
        </w:rPr>
        <w:t xml:space="preserve"> przypadku, o którym mowa w zdaniu poprzedzającym Strona przetwarzająca otrzymane dane osobowe zobowiązana będzie do:</w:t>
      </w:r>
    </w:p>
    <w:p w14:paraId="068E1FE8" w14:textId="7EB35BAD" w:rsidR="00A73379" w:rsidRPr="00A905B5" w:rsidRDefault="00A73379" w:rsidP="00A905B5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 xml:space="preserve">przetwarzania danych w sposób i w zakresie niezbędnym dla realizacji zobowiązań wynikających z realizowanego </w:t>
      </w:r>
      <w:r w:rsidR="00613339" w:rsidRPr="00A905B5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A905B5">
        <w:rPr>
          <w:rFonts w:ascii="Times New Roman" w:hAnsi="Times New Roman" w:cs="Times New Roman"/>
          <w:sz w:val="24"/>
          <w:szCs w:val="24"/>
          <w:lang w:eastAsia="pl-PL"/>
        </w:rPr>
        <w:t>rojektu</w:t>
      </w:r>
      <w:r w:rsidR="00613339" w:rsidRPr="00A905B5">
        <w:rPr>
          <w:rFonts w:ascii="Times New Roman" w:hAnsi="Times New Roman" w:cs="Times New Roman"/>
          <w:sz w:val="24"/>
          <w:szCs w:val="24"/>
          <w:lang w:eastAsia="pl-PL"/>
        </w:rPr>
        <w:t>, o którym mowa w</w:t>
      </w:r>
      <w:r w:rsidR="001E465D" w:rsidRPr="00A905B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E465D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§</w:t>
      </w:r>
      <w:r w:rsidR="001E465D" w:rsidRPr="00A905B5">
        <w:rPr>
          <w:rFonts w:ascii="Times New Roman" w:hAnsi="Times New Roman" w:cs="Times New Roman"/>
          <w:sz w:val="24"/>
          <w:szCs w:val="24"/>
          <w:lang w:eastAsia="pl-PL"/>
        </w:rPr>
        <w:t xml:space="preserve"> 1 ust. 12</w:t>
      </w:r>
      <w:r w:rsidRPr="00A905B5">
        <w:rPr>
          <w:rFonts w:ascii="Times New Roman" w:hAnsi="Times New Roman" w:cs="Times New Roman"/>
          <w:sz w:val="24"/>
          <w:szCs w:val="24"/>
          <w:lang w:eastAsia="pl-PL"/>
        </w:rPr>
        <w:t>, zgodnie z przepisami prawa oraz niniejszą umową</w:t>
      </w:r>
      <w:r w:rsidR="001E465D" w:rsidRPr="00A905B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A905B5">
        <w:rPr>
          <w:rFonts w:ascii="Times New Roman" w:hAnsi="Times New Roman" w:cs="Times New Roman"/>
          <w:sz w:val="24"/>
          <w:szCs w:val="24"/>
          <w:lang w:eastAsia="pl-PL"/>
        </w:rPr>
        <w:t xml:space="preserve"> wyłącznie w imieniu podmiotu przekazującego dane oraz zgodnie z jego instrukcjami i treścią niniejszego paragrafu</w:t>
      </w:r>
      <w:r w:rsidR="00613339" w:rsidRPr="00A905B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156AC3C0" w14:textId="45C1D3A1" w:rsidR="00A73379" w:rsidRPr="00A905B5" w:rsidRDefault="00A73379" w:rsidP="00A905B5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>wprowadzenia odpowiednich środków technicznych i organizacyjnych zapewniających przetwarzanie danych, w szczególności zapewnienie poufności danych osobowych, przetwarzanie ich w sposób uporządkowany, przez osoby należycie upoważnione, ochronę przed dostępem osób nieuprawnionych, ochrony przed uszkodzeniem lub utratą</w:t>
      </w:r>
      <w:r w:rsidR="00613339" w:rsidRPr="00A905B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BE466A1" w14:textId="0B8197F5" w:rsidR="00A73379" w:rsidRPr="00A905B5" w:rsidRDefault="00A73379" w:rsidP="00A905B5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>ponoszenia pełnej odpowiedzialności za działania lub zaniechania osób, którym powierza wykonywanie obowiązków określonych niniejszym paragrafem</w:t>
      </w:r>
      <w:r w:rsidR="001E465D" w:rsidRPr="00A905B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44420C13" w14:textId="2E3A862E" w:rsidR="00A73379" w:rsidRPr="00A905B5" w:rsidRDefault="00A73379" w:rsidP="00A905B5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>natychmiastowego zawiadomienia drugiej Strony o ujawnionych przypadkach nieuprawnionego dostępu do danych osobowych, ich utraty lub uszkodzenia</w:t>
      </w:r>
      <w:r w:rsidR="001E465D" w:rsidRPr="00A905B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4D609B9" w14:textId="56443E5B" w:rsidR="00A73379" w:rsidRPr="00A905B5" w:rsidRDefault="00A73379" w:rsidP="00A905B5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>umożliwienia dostępu do danych wyłącznie należycie (zgodnie z przepisami prawa) upoważnionym osobom posiadającym wiedzę o obowiązkach i odpowiedzialności podmiotów przetwarzających dane osobowe wynikających z przepisów prawa</w:t>
      </w:r>
      <w:r w:rsidR="001E465D" w:rsidRPr="00A905B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123FC95D" w14:textId="43EF87F0" w:rsidR="00A73379" w:rsidRPr="00A905B5" w:rsidRDefault="00A73379" w:rsidP="00A905B5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>niezwłocznego zawiadomienia drugiej Strony w przypadku wystąpienia przez osobę, której dotyczą dane osobowe z żądaniami i/lub roszczeniami związanymi z przetwarzaniem danych osobowych</w:t>
      </w:r>
      <w:r w:rsidR="001E465D" w:rsidRPr="00A905B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41CAF61" w14:textId="1E3BB955" w:rsidR="00A73379" w:rsidRPr="00A905B5" w:rsidRDefault="00A73379" w:rsidP="00A905B5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>niezwłocznego udzielania informacji i składania oświadczeń na żądanie drugiej Strony w przedmiocie wypełnienia zobowiązań w zakresie przetwarzania danych osobowych</w:t>
      </w:r>
      <w:r w:rsidR="001E465D" w:rsidRPr="00A905B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4B80F7BA" w14:textId="1737914D" w:rsidR="00A73379" w:rsidRPr="00A905B5" w:rsidRDefault="00A73379" w:rsidP="00A905B5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>w przypadku zakończenia współpracy pomiędzy Stronami, niezwłocznego usunięcia danych osobowych z systemów, usunięcie zapisów w formie innej niż elektroniczna, ewentualnie wydanie drugiej Stronie nośników, na których zostały zapisane i złożenie oświadczenia o należytym wykonaniu zobowiązania wynikającego z niniejszego paragrafu</w:t>
      </w:r>
      <w:r w:rsidR="001E465D" w:rsidRPr="00A905B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DAC6C18" w14:textId="7BBF0E69" w:rsidR="00A73379" w:rsidRPr="00A905B5" w:rsidRDefault="00A73379" w:rsidP="00A905B5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28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>umożliwienia Stronie, która przekazała dane osobowe, przeprowadzenia kontroli, czy przetwarzanie powierzonych danych osobowych jest zgodne z postanowieniami niniejszej umowy</w:t>
      </w:r>
      <w:r w:rsidR="001E465D" w:rsidRPr="00A905B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4ABBA02C" w14:textId="77777777" w:rsidR="00A73379" w:rsidRPr="00A905B5" w:rsidRDefault="00A73379" w:rsidP="00A905B5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280" w:lineRule="atLeast"/>
        <w:ind w:left="453" w:hanging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>powiadomienia drugiej Strony o każdej kontroli ze strony odpowiednich organów, która ma chociażby pośredni związek z przetwarzaniem powierzonych danych osobowych oraz o każdym piśmie skutkującym obowiązkiem złożenia wyjaśnień. Obowiązek powyższy istnieje nawet po wygaśnięciu lub rozwiązaniu niniejszej umowy. Strona, która powierzyła dane osobowe, zarówno w czasie obowiązywania niniejszej umowy, a także po jej wygaśnięciu lub rozwiązaniu, ma prawo do:</w:t>
      </w:r>
    </w:p>
    <w:p w14:paraId="1AFC8E74" w14:textId="393D6B7F" w:rsidR="00A73379" w:rsidRPr="00A905B5" w:rsidRDefault="00A73379" w:rsidP="00A905B5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line="280" w:lineRule="atLeast"/>
        <w:ind w:left="51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>uczestniczenia w kontroli</w:t>
      </w:r>
      <w:r w:rsidR="001E465D" w:rsidRPr="00A905B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5F1C324" w14:textId="4DF5190C" w:rsidR="00A73379" w:rsidRPr="00A905B5" w:rsidRDefault="00A73379" w:rsidP="00A905B5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line="280" w:lineRule="atLeast"/>
        <w:ind w:left="51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>wnoszenia uwag do treści sprawozdania pokontrolnego</w:t>
      </w:r>
      <w:r w:rsidR="001E465D" w:rsidRPr="00A905B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06D83577" w14:textId="6A6F3687" w:rsidR="00A73379" w:rsidRPr="00A905B5" w:rsidRDefault="00A73379" w:rsidP="00A905B5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line="280" w:lineRule="atLeast"/>
        <w:ind w:left="51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>wnoszenia uwag do treści odpowiedzi na pisma i decyzje, które dotyczyły chociażby pośrednio przetwarzania powierzonych drugiej Stronie danych osobowych</w:t>
      </w:r>
      <w:r w:rsidR="001E465D" w:rsidRPr="00A905B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F87D399" w14:textId="77777777" w:rsidR="00A73379" w:rsidRPr="00A905B5" w:rsidRDefault="00A73379" w:rsidP="00A905B5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line="280" w:lineRule="atLeast"/>
        <w:ind w:left="51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>podejmowania wszelkich działań uzgodnionych przez Strony, wymaganych przez obowiązujące prawo.</w:t>
      </w:r>
    </w:p>
    <w:p w14:paraId="08CD655C" w14:textId="2A4867CB" w:rsidR="00A73379" w:rsidRPr="00A905B5" w:rsidRDefault="00A73379" w:rsidP="00A905B5">
      <w:pPr>
        <w:pStyle w:val="Akapitzlist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line="280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>Podmiot otrzymujący dane jest uprawniony do dalszego podzlecania czynności przetwarzania danych wykonywanych w imieniu przekazującego dane.</w:t>
      </w:r>
    </w:p>
    <w:p w14:paraId="4AB6268E" w14:textId="7FA26147" w:rsidR="00A73379" w:rsidRDefault="00A73379" w:rsidP="00A905B5">
      <w:pPr>
        <w:pStyle w:val="Akapitzlist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line="280" w:lineRule="atLeas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sz w:val="24"/>
          <w:szCs w:val="24"/>
          <w:lang w:eastAsia="pl-PL"/>
        </w:rPr>
        <w:t xml:space="preserve">Strony uzgadniają, że każda osoba, której dane dotyczą, która poniosła szkodę w wyniku </w:t>
      </w:r>
      <w:r w:rsidRPr="00A905B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jakiegokolwiek naruszenia obowiązków związanych z przetwarzaniem danych, przez którąkolwiek ze Stron, jest uprawniona do uzyskania odszkodowania za poniesioną szkodę od podmiotu przekazującego dane.</w:t>
      </w:r>
    </w:p>
    <w:p w14:paraId="137AD89B" w14:textId="77777777" w:rsidR="00720010" w:rsidRPr="00720010" w:rsidRDefault="00720010" w:rsidP="00720010">
      <w:pPr>
        <w:widowControl w:val="0"/>
        <w:suppressAutoHyphens/>
        <w:autoSpaceDE w:val="0"/>
        <w:autoSpaceDN w:val="0"/>
        <w:adjustRightInd w:val="0"/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466DB2E" w14:textId="77777777" w:rsidR="00A73379" w:rsidRPr="00A905B5" w:rsidRDefault="00A73379" w:rsidP="00A905B5">
      <w:pPr>
        <w:spacing w:line="28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15</w:t>
      </w:r>
    </w:p>
    <w:p w14:paraId="78F31D38" w14:textId="77777777" w:rsidR="00A73379" w:rsidRPr="00A905B5" w:rsidRDefault="00A73379" w:rsidP="00A905B5">
      <w:pPr>
        <w:pStyle w:val="Akapitzlist"/>
        <w:numPr>
          <w:ilvl w:val="2"/>
          <w:numId w:val="8"/>
        </w:numPr>
        <w:spacing w:line="2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sprawach nieuregulowanych niniejszą umową mają zastosowanie przepisy Kodeksu Cywilnego.</w:t>
      </w:r>
    </w:p>
    <w:p w14:paraId="21B4DF50" w14:textId="07C07F54" w:rsidR="00A73379" w:rsidRPr="00A905B5" w:rsidRDefault="00A73379" w:rsidP="00A905B5">
      <w:pPr>
        <w:pStyle w:val="StandardL2"/>
        <w:numPr>
          <w:ilvl w:val="2"/>
          <w:numId w:val="8"/>
        </w:numPr>
        <w:spacing w:after="0" w:line="280" w:lineRule="atLeast"/>
        <w:ind w:left="284" w:hanging="284"/>
      </w:pPr>
      <w:r w:rsidRPr="00A905B5">
        <w:t>Wszelkie spory wynikłe na tle niniejszej umowy Strony będą rozstrzygać polubownie, w drodze negocjacji. Jeżeli osiągnięcie porozumienia nie będzie możliwie w terminie co najmniej 30 dni od dnia rozpoczęcia negocjacji</w:t>
      </w:r>
      <w:r w:rsidR="0003568E" w:rsidRPr="00A905B5">
        <w:t>,</w:t>
      </w:r>
      <w:r w:rsidRPr="00A905B5">
        <w:t xml:space="preserve"> wówczas spór taki zostanie rozstrzygnięty przez Sąd powszechny właściwy dla siedziby Zamawiającego.</w:t>
      </w:r>
    </w:p>
    <w:p w14:paraId="32E7BE2E" w14:textId="7EE17634" w:rsidR="00F45457" w:rsidRPr="00A905B5" w:rsidRDefault="00A73379" w:rsidP="00A905B5">
      <w:pPr>
        <w:pStyle w:val="StandardL2"/>
        <w:numPr>
          <w:ilvl w:val="2"/>
          <w:numId w:val="8"/>
        </w:numPr>
        <w:spacing w:after="0" w:line="280" w:lineRule="atLeast"/>
        <w:ind w:left="284" w:hanging="284"/>
      </w:pPr>
      <w:r w:rsidRPr="00A905B5">
        <w:t xml:space="preserve">Wykonawca nie może przenosić na osoby trzecie praw lub obowiązków wynikających z niniejszej Umowy bez uzyskania uprzednio pisemnej zgody Zamawiającego. </w:t>
      </w:r>
    </w:p>
    <w:p w14:paraId="4FD9DB39" w14:textId="77777777" w:rsidR="00A905B5" w:rsidRDefault="00A905B5" w:rsidP="00A905B5">
      <w:pPr>
        <w:spacing w:line="28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7F77B470" w14:textId="713D184B" w:rsidR="00A73379" w:rsidRPr="00A905B5" w:rsidRDefault="00A73379" w:rsidP="00A905B5">
      <w:pPr>
        <w:spacing w:line="28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16</w:t>
      </w:r>
    </w:p>
    <w:p w14:paraId="2E5222B3" w14:textId="77777777" w:rsidR="00A73379" w:rsidRPr="00A905B5" w:rsidRDefault="00A73379" w:rsidP="00A905B5">
      <w:pPr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Wszelkie zmiany i uzupełnienia umowy wymagają formy pisemnej pod rygorem nieważności.</w:t>
      </w:r>
    </w:p>
    <w:p w14:paraId="200A0A2A" w14:textId="77777777" w:rsidR="00A73379" w:rsidRPr="00A905B5" w:rsidRDefault="00A73379" w:rsidP="00A905B5">
      <w:pPr>
        <w:spacing w:line="280" w:lineRule="atLeast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14:paraId="3C34BEA1" w14:textId="77777777" w:rsidR="00A73379" w:rsidRPr="00A905B5" w:rsidRDefault="00A73379" w:rsidP="00A905B5">
      <w:pPr>
        <w:spacing w:line="28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§ 17</w:t>
      </w:r>
    </w:p>
    <w:p w14:paraId="4E820A5E" w14:textId="77777777" w:rsidR="00A73379" w:rsidRPr="00A905B5" w:rsidRDefault="00A73379" w:rsidP="00A905B5">
      <w:pPr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Umowę sporządzono w dwóch jednobrzmiących egzemplarzach, po jednym dla każdej ze Stron.</w:t>
      </w:r>
    </w:p>
    <w:p w14:paraId="6DD496DB" w14:textId="77777777" w:rsidR="00A73379" w:rsidRPr="00A905B5" w:rsidRDefault="00A73379" w:rsidP="00A905B5">
      <w:pPr>
        <w:spacing w:line="280" w:lineRule="atLeast"/>
        <w:jc w:val="both"/>
        <w:rPr>
          <w:rFonts w:ascii="Times New Roman" w:hAnsi="Times New Roman" w:cs="Times New Roman"/>
          <w:color w:val="auto"/>
          <w:sz w:val="32"/>
          <w:szCs w:val="32"/>
          <w:lang w:eastAsia="pl-PL"/>
        </w:rPr>
      </w:pPr>
    </w:p>
    <w:p w14:paraId="0FAC402E" w14:textId="77777777" w:rsidR="00A73379" w:rsidRPr="00A905B5" w:rsidRDefault="00A73379" w:rsidP="00A905B5">
      <w:pPr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Załącznikami do niniejszej umowy stanowiącymi jej integralną część są:</w:t>
      </w:r>
    </w:p>
    <w:p w14:paraId="5E26D87C" w14:textId="68F055DB" w:rsidR="00A73379" w:rsidRPr="00A905B5" w:rsidRDefault="00A73379" w:rsidP="00A905B5">
      <w:pPr>
        <w:numPr>
          <w:ilvl w:val="0"/>
          <w:numId w:val="14"/>
        </w:numPr>
        <w:spacing w:line="28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dokumentacja projektowa</w:t>
      </w:r>
      <w:r w:rsidR="00D917B3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załączon</w:t>
      </w:r>
      <w:r w:rsidR="0090004A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</w:t>
      </w: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do zapytania ofertowego – załącznik nr 1,</w:t>
      </w:r>
    </w:p>
    <w:p w14:paraId="134BFA98" w14:textId="2A453BB2" w:rsidR="00A73379" w:rsidRPr="00A905B5" w:rsidRDefault="00A73379" w:rsidP="00A905B5">
      <w:pPr>
        <w:numPr>
          <w:ilvl w:val="0"/>
          <w:numId w:val="14"/>
        </w:numPr>
        <w:spacing w:line="28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harmonogram rzeczowo-finansowy robót</w:t>
      </w:r>
      <w:r w:rsidR="005D1C6C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– załącznik nr 2</w:t>
      </w:r>
    </w:p>
    <w:p w14:paraId="0296355A" w14:textId="7F2A8967" w:rsidR="00A73379" w:rsidRPr="00A905B5" w:rsidRDefault="00A73379" w:rsidP="00A905B5">
      <w:pPr>
        <w:numPr>
          <w:ilvl w:val="0"/>
          <w:numId w:val="14"/>
        </w:numPr>
        <w:spacing w:line="28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oferta Wykonawcy – załącznik nr </w:t>
      </w:r>
      <w:r w:rsidR="0090004A" w:rsidRPr="00A905B5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3.</w:t>
      </w:r>
    </w:p>
    <w:p w14:paraId="504E6512" w14:textId="77777777" w:rsidR="00A73379" w:rsidRPr="00A905B5" w:rsidRDefault="00A73379" w:rsidP="00A905B5">
      <w:pPr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0787E556" w14:textId="77777777" w:rsidR="00A73379" w:rsidRPr="00A905B5" w:rsidRDefault="00A73379" w:rsidP="00A905B5">
      <w:pPr>
        <w:spacing w:line="280" w:lineRule="atLeast"/>
        <w:jc w:val="both"/>
        <w:rPr>
          <w:rFonts w:ascii="Times New Roman" w:hAnsi="Times New Roman" w:cs="Times New Roman"/>
          <w:color w:val="auto"/>
          <w:sz w:val="36"/>
          <w:szCs w:val="36"/>
          <w:lang w:eastAsia="pl-PL"/>
        </w:rPr>
      </w:pPr>
    </w:p>
    <w:p w14:paraId="35EEC236" w14:textId="6BCB64C7" w:rsidR="005375F7" w:rsidRPr="00A905B5" w:rsidRDefault="00A73379" w:rsidP="00A905B5">
      <w:pPr>
        <w:spacing w:line="280" w:lineRule="atLeast"/>
        <w:ind w:left="426" w:firstLine="283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Zamawiający </w:t>
      </w: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  <w:t xml:space="preserve">Wykonawca </w:t>
      </w:r>
      <w:r w:rsidRPr="00A905B5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ab/>
      </w:r>
    </w:p>
    <w:sectPr w:rsidR="005375F7" w:rsidRPr="00A905B5" w:rsidSect="00205247">
      <w:headerReference w:type="default" r:id="rId7"/>
      <w:footerReference w:type="default" r:id="rId8"/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6B4D8" w14:textId="77777777" w:rsidR="009B4E3A" w:rsidRDefault="009B4E3A">
      <w:r>
        <w:separator/>
      </w:r>
    </w:p>
  </w:endnote>
  <w:endnote w:type="continuationSeparator" w:id="0">
    <w:p w14:paraId="39611E59" w14:textId="77777777" w:rsidR="009B4E3A" w:rsidRDefault="009B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"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984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D1D1841" w14:textId="77777777" w:rsidR="00A13D75" w:rsidRPr="00E7258F" w:rsidRDefault="00347C17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7258F">
          <w:rPr>
            <w:rFonts w:ascii="Times New Roman" w:hAnsi="Times New Roman" w:cs="Times New Roman"/>
            <w:sz w:val="20"/>
          </w:rPr>
          <w:fldChar w:fldCharType="begin"/>
        </w:r>
        <w:r w:rsidRPr="00E7258F">
          <w:rPr>
            <w:rFonts w:ascii="Times New Roman" w:hAnsi="Times New Roman" w:cs="Times New Roman"/>
            <w:sz w:val="20"/>
          </w:rPr>
          <w:instrText>PAGE   \* MERGEFORMAT</w:instrText>
        </w:r>
        <w:r w:rsidRPr="00E7258F">
          <w:rPr>
            <w:rFonts w:ascii="Times New Roman" w:hAnsi="Times New Roman" w:cs="Times New Roman"/>
            <w:sz w:val="20"/>
          </w:rPr>
          <w:fldChar w:fldCharType="separate"/>
        </w:r>
        <w:r w:rsidR="005D1C6C">
          <w:rPr>
            <w:rFonts w:ascii="Times New Roman" w:hAnsi="Times New Roman" w:cs="Times New Roman"/>
            <w:noProof/>
            <w:sz w:val="20"/>
          </w:rPr>
          <w:t>17</w:t>
        </w:r>
        <w:r w:rsidRPr="00E725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40385632" w14:textId="77777777" w:rsidR="00A13D75" w:rsidRDefault="009B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DAF6E" w14:textId="77777777" w:rsidR="009B4E3A" w:rsidRDefault="009B4E3A">
      <w:r>
        <w:separator/>
      </w:r>
    </w:p>
  </w:footnote>
  <w:footnote w:type="continuationSeparator" w:id="0">
    <w:p w14:paraId="3C9CFBB3" w14:textId="77777777" w:rsidR="009B4E3A" w:rsidRDefault="009B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9CA4A" w14:textId="77777777" w:rsidR="00A13D75" w:rsidRDefault="00902F87">
    <w:pPr>
      <w:pStyle w:val="Nagwek"/>
      <w:rPr>
        <w:rFonts w:ascii="Times New Roman" w:hAnsi="Times New Roman" w:cs="Times New Roman"/>
        <w:noProof/>
        <w:lang w:eastAsia="pl-PL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2AC99B1E" wp14:editId="13508F9D">
          <wp:extent cx="5752465" cy="7810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024395" w14:textId="4E73BC76" w:rsidR="00A13D75" w:rsidRPr="00D5211A" w:rsidRDefault="00347C17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>ZP.1.</w:t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5B6CFE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</w:t>
    </w:r>
    <w:r w:rsidR="00741235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Załącznik nr 2</w:t>
    </w:r>
    <w:r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14:paraId="37E7AF01" w14:textId="77777777" w:rsidR="00A13D75" w:rsidRPr="00D5211A" w:rsidRDefault="009B4E3A">
    <w:pPr>
      <w:pStyle w:val="Nagwek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5976"/>
    <w:multiLevelType w:val="hybridMultilevel"/>
    <w:tmpl w:val="21228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6A574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9FE6E66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3C0"/>
    <w:multiLevelType w:val="hybridMultilevel"/>
    <w:tmpl w:val="91DC1978"/>
    <w:lvl w:ilvl="0" w:tplc="2396B3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4E03"/>
    <w:multiLevelType w:val="hybridMultilevel"/>
    <w:tmpl w:val="F762F3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6F0AF6"/>
    <w:multiLevelType w:val="hybridMultilevel"/>
    <w:tmpl w:val="3E628876"/>
    <w:lvl w:ilvl="0" w:tplc="BA003B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9B0C7A"/>
    <w:multiLevelType w:val="multilevel"/>
    <w:tmpl w:val="2684E670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0E66107D"/>
    <w:multiLevelType w:val="hybridMultilevel"/>
    <w:tmpl w:val="5CACAFF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FBF46A7"/>
    <w:multiLevelType w:val="hybridMultilevel"/>
    <w:tmpl w:val="79C88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00F47"/>
    <w:multiLevelType w:val="hybridMultilevel"/>
    <w:tmpl w:val="A46C40A8"/>
    <w:lvl w:ilvl="0" w:tplc="A266A898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D1427B"/>
    <w:multiLevelType w:val="hybridMultilevel"/>
    <w:tmpl w:val="4EE8AC1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473BAB"/>
    <w:multiLevelType w:val="hybridMultilevel"/>
    <w:tmpl w:val="4CBE95E2"/>
    <w:lvl w:ilvl="0" w:tplc="9236A23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7C0F"/>
    <w:multiLevelType w:val="hybridMultilevel"/>
    <w:tmpl w:val="2B34D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6A574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416E"/>
    <w:multiLevelType w:val="hybridMultilevel"/>
    <w:tmpl w:val="AD529F4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7E1DD6"/>
    <w:multiLevelType w:val="hybridMultilevel"/>
    <w:tmpl w:val="9D86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FC5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E3030"/>
    <w:multiLevelType w:val="hybridMultilevel"/>
    <w:tmpl w:val="D49AD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C0EF4"/>
    <w:multiLevelType w:val="hybridMultilevel"/>
    <w:tmpl w:val="421ED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64717"/>
    <w:multiLevelType w:val="hybridMultilevel"/>
    <w:tmpl w:val="F60A947E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41020"/>
    <w:multiLevelType w:val="hybridMultilevel"/>
    <w:tmpl w:val="969C74B0"/>
    <w:lvl w:ilvl="0" w:tplc="04FA5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1264"/>
    <w:multiLevelType w:val="hybridMultilevel"/>
    <w:tmpl w:val="622A7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F679C"/>
    <w:multiLevelType w:val="hybridMultilevel"/>
    <w:tmpl w:val="0E8C860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116E1"/>
    <w:multiLevelType w:val="hybridMultilevel"/>
    <w:tmpl w:val="C6F2C76E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04862"/>
    <w:multiLevelType w:val="hybridMultilevel"/>
    <w:tmpl w:val="29808B9A"/>
    <w:lvl w:ilvl="0" w:tplc="BA003B10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5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C081A"/>
    <w:multiLevelType w:val="hybridMultilevel"/>
    <w:tmpl w:val="93303C2E"/>
    <w:lvl w:ilvl="0" w:tplc="7A2A1A3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423A3"/>
    <w:multiLevelType w:val="hybridMultilevel"/>
    <w:tmpl w:val="9E46622E"/>
    <w:lvl w:ilvl="0" w:tplc="1A581F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E51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E52887"/>
    <w:multiLevelType w:val="hybridMultilevel"/>
    <w:tmpl w:val="14D2386C"/>
    <w:lvl w:ilvl="0" w:tplc="9A52A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246A9"/>
    <w:multiLevelType w:val="hybridMultilevel"/>
    <w:tmpl w:val="FCAC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B1AA1"/>
    <w:multiLevelType w:val="hybridMultilevel"/>
    <w:tmpl w:val="C53E628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98D1A79"/>
    <w:multiLevelType w:val="multilevel"/>
    <w:tmpl w:val="0A4C6C0E"/>
    <w:lvl w:ilvl="0">
      <w:start w:val="1"/>
      <w:numFmt w:val="decimal"/>
      <w:pStyle w:val="Schedule1L1"/>
      <w:suff w:val="nothing"/>
      <w:lvlText w:val="Załącznik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Schedule1L2"/>
      <w:suff w:val="nothing"/>
      <w:lvlText w:val="Part %2"/>
      <w:lvlJc w:val="left"/>
      <w:pPr>
        <w:ind w:left="-10349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Schedule1L3"/>
      <w:isLgl/>
      <w:lvlText w:val="%3."/>
      <w:lvlJc w:val="left"/>
      <w:pPr>
        <w:tabs>
          <w:tab w:val="num" w:pos="-9629"/>
        </w:tabs>
        <w:ind w:left="-962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Schedule1L4"/>
      <w:isLgl/>
      <w:lvlText w:val="%3.%4"/>
      <w:lvlJc w:val="left"/>
      <w:pPr>
        <w:tabs>
          <w:tab w:val="num" w:pos="-9629"/>
        </w:tabs>
        <w:ind w:left="-962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chedule1L5"/>
      <w:isLgl/>
      <w:lvlText w:val="%3.%4.%5"/>
      <w:lvlJc w:val="left"/>
      <w:pPr>
        <w:tabs>
          <w:tab w:val="num" w:pos="-8909"/>
        </w:tabs>
        <w:ind w:left="-890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pStyle w:val="Schedule1L6"/>
      <w:lvlText w:val="(%6)"/>
      <w:lvlJc w:val="left"/>
      <w:pPr>
        <w:tabs>
          <w:tab w:val="num" w:pos="-8189"/>
        </w:tabs>
        <w:ind w:left="-818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pStyle w:val="Schedule1L7"/>
      <w:lvlText w:val="(%7)"/>
      <w:lvlJc w:val="left"/>
      <w:pPr>
        <w:tabs>
          <w:tab w:val="num" w:pos="-7469"/>
        </w:tabs>
        <w:ind w:left="-746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Schedule1L8"/>
      <w:lvlText w:val="(%8)"/>
      <w:lvlJc w:val="left"/>
      <w:pPr>
        <w:tabs>
          <w:tab w:val="num" w:pos="-6749"/>
        </w:tabs>
        <w:ind w:left="-6749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pStyle w:val="Schedule1L9"/>
      <w:lvlText w:val="(%9)"/>
      <w:lvlJc w:val="left"/>
      <w:pPr>
        <w:tabs>
          <w:tab w:val="num" w:pos="-6029"/>
        </w:tabs>
        <w:ind w:left="-6028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4" w15:restartNumberingAfterBreak="0">
    <w:nsid w:val="6AB73D92"/>
    <w:multiLevelType w:val="hybridMultilevel"/>
    <w:tmpl w:val="D1CE5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6522B"/>
    <w:multiLevelType w:val="hybridMultilevel"/>
    <w:tmpl w:val="D6A2B006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926AE7"/>
    <w:multiLevelType w:val="hybridMultilevel"/>
    <w:tmpl w:val="20E45074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9CC86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A074EE"/>
    <w:multiLevelType w:val="hybridMultilevel"/>
    <w:tmpl w:val="38E05BD6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6A85B88"/>
    <w:multiLevelType w:val="hybridMultilevel"/>
    <w:tmpl w:val="B43E47A8"/>
    <w:lvl w:ilvl="0" w:tplc="A6F6B900">
      <w:start w:val="6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0" w15:restartNumberingAfterBreak="0">
    <w:nsid w:val="793416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38656A"/>
    <w:multiLevelType w:val="hybridMultilevel"/>
    <w:tmpl w:val="AE825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25"/>
  </w:num>
  <w:num w:numId="5">
    <w:abstractNumId w:val="34"/>
  </w:num>
  <w:num w:numId="6">
    <w:abstractNumId w:val="0"/>
  </w:num>
  <w:num w:numId="7">
    <w:abstractNumId w:val="15"/>
  </w:num>
  <w:num w:numId="8">
    <w:abstractNumId w:val="35"/>
  </w:num>
  <w:num w:numId="9">
    <w:abstractNumId w:val="36"/>
  </w:num>
  <w:num w:numId="10">
    <w:abstractNumId w:val="18"/>
  </w:num>
  <w:num w:numId="11">
    <w:abstractNumId w:val="14"/>
  </w:num>
  <w:num w:numId="12">
    <w:abstractNumId w:val="23"/>
  </w:num>
  <w:num w:numId="13">
    <w:abstractNumId w:val="9"/>
  </w:num>
  <w:num w:numId="14">
    <w:abstractNumId w:val="7"/>
  </w:num>
  <w:num w:numId="15">
    <w:abstractNumId w:val="42"/>
  </w:num>
  <w:num w:numId="16">
    <w:abstractNumId w:val="28"/>
  </w:num>
  <w:num w:numId="17">
    <w:abstractNumId w:val="38"/>
  </w:num>
  <w:num w:numId="18">
    <w:abstractNumId w:val="37"/>
  </w:num>
  <w:num w:numId="19">
    <w:abstractNumId w:val="16"/>
  </w:num>
  <w:num w:numId="20">
    <w:abstractNumId w:val="24"/>
  </w:num>
  <w:num w:numId="21">
    <w:abstractNumId w:val="21"/>
  </w:num>
  <w:num w:numId="22">
    <w:abstractNumId w:val="2"/>
  </w:num>
  <w:num w:numId="23">
    <w:abstractNumId w:val="8"/>
  </w:num>
  <w:num w:numId="24">
    <w:abstractNumId w:val="5"/>
  </w:num>
  <w:num w:numId="25">
    <w:abstractNumId w:val="22"/>
  </w:num>
  <w:num w:numId="26">
    <w:abstractNumId w:val="4"/>
  </w:num>
  <w:num w:numId="27">
    <w:abstractNumId w:val="33"/>
  </w:num>
  <w:num w:numId="28">
    <w:abstractNumId w:val="29"/>
  </w:num>
  <w:num w:numId="29">
    <w:abstractNumId w:val="40"/>
  </w:num>
  <w:num w:numId="30">
    <w:abstractNumId w:val="3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9"/>
  </w:num>
  <w:num w:numId="35">
    <w:abstractNumId w:val="12"/>
  </w:num>
  <w:num w:numId="36">
    <w:abstractNumId w:val="3"/>
  </w:num>
  <w:num w:numId="37">
    <w:abstractNumId w:val="41"/>
  </w:num>
  <w:num w:numId="38">
    <w:abstractNumId w:val="30"/>
  </w:num>
  <w:num w:numId="39">
    <w:abstractNumId w:val="6"/>
  </w:num>
  <w:num w:numId="40">
    <w:abstractNumId w:val="13"/>
  </w:num>
  <w:num w:numId="41">
    <w:abstractNumId w:val="31"/>
  </w:num>
  <w:num w:numId="42">
    <w:abstractNumId w:val="2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79"/>
    <w:rsid w:val="00007475"/>
    <w:rsid w:val="00010317"/>
    <w:rsid w:val="00016922"/>
    <w:rsid w:val="00033AA5"/>
    <w:rsid w:val="0003568E"/>
    <w:rsid w:val="00090746"/>
    <w:rsid w:val="0015723C"/>
    <w:rsid w:val="0016639F"/>
    <w:rsid w:val="001E0968"/>
    <w:rsid w:val="001E465D"/>
    <w:rsid w:val="001F62B4"/>
    <w:rsid w:val="00235968"/>
    <w:rsid w:val="002A6AAC"/>
    <w:rsid w:val="00332FA2"/>
    <w:rsid w:val="00347C17"/>
    <w:rsid w:val="003D62FA"/>
    <w:rsid w:val="00474268"/>
    <w:rsid w:val="0053155C"/>
    <w:rsid w:val="005358D5"/>
    <w:rsid w:val="00536B96"/>
    <w:rsid w:val="005375F7"/>
    <w:rsid w:val="00537DF4"/>
    <w:rsid w:val="005B1E5B"/>
    <w:rsid w:val="005B6CFE"/>
    <w:rsid w:val="005D1C6C"/>
    <w:rsid w:val="005D2667"/>
    <w:rsid w:val="00613339"/>
    <w:rsid w:val="0069503A"/>
    <w:rsid w:val="006D43DB"/>
    <w:rsid w:val="00720010"/>
    <w:rsid w:val="00740128"/>
    <w:rsid w:val="00741235"/>
    <w:rsid w:val="007719D5"/>
    <w:rsid w:val="007928F5"/>
    <w:rsid w:val="00852184"/>
    <w:rsid w:val="00857714"/>
    <w:rsid w:val="0090004A"/>
    <w:rsid w:val="00902F87"/>
    <w:rsid w:val="0096369C"/>
    <w:rsid w:val="00970EEA"/>
    <w:rsid w:val="009B4E3A"/>
    <w:rsid w:val="009C5727"/>
    <w:rsid w:val="009E681F"/>
    <w:rsid w:val="00A07398"/>
    <w:rsid w:val="00A73379"/>
    <w:rsid w:val="00A905B5"/>
    <w:rsid w:val="00B52C26"/>
    <w:rsid w:val="00B5498F"/>
    <w:rsid w:val="00BC49F2"/>
    <w:rsid w:val="00BF4971"/>
    <w:rsid w:val="00C94236"/>
    <w:rsid w:val="00CE6CDD"/>
    <w:rsid w:val="00D917B3"/>
    <w:rsid w:val="00E11B45"/>
    <w:rsid w:val="00E652ED"/>
    <w:rsid w:val="00E94CF8"/>
    <w:rsid w:val="00F4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0987A"/>
  <w15:docId w15:val="{5026946D-C589-4C69-94DF-23D47B40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379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7337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3379"/>
    <w:rPr>
      <w:rFonts w:ascii="Calibri" w:eastAsia="Times New Roman" w:hAnsi="Calibri" w:cs="Calibri"/>
      <w:color w:val="000000"/>
    </w:rPr>
  </w:style>
  <w:style w:type="paragraph" w:styleId="Tekstpodstawowy3">
    <w:name w:val="Body Text 3"/>
    <w:basedOn w:val="Normalny"/>
    <w:link w:val="Tekstpodstawowy3Znak"/>
    <w:uiPriority w:val="99"/>
    <w:rsid w:val="00A733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3379"/>
    <w:rPr>
      <w:rFonts w:ascii="Calibri" w:eastAsia="Times New Roman" w:hAnsi="Calibri" w:cs="Calibri"/>
      <w:color w:val="000000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379"/>
    <w:pPr>
      <w:ind w:left="720"/>
    </w:pPr>
  </w:style>
  <w:style w:type="paragraph" w:styleId="Nagwek">
    <w:name w:val="header"/>
    <w:basedOn w:val="Normalny"/>
    <w:link w:val="NagwekZnak"/>
    <w:rsid w:val="00A73379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rsid w:val="00A7337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A73379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73379"/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34"/>
    <w:locked/>
    <w:rsid w:val="00A73379"/>
    <w:rPr>
      <w:rFonts w:ascii="Calibri" w:eastAsia="Times New Roman" w:hAnsi="Calibri" w:cs="Calibri"/>
      <w:color w:val="000000"/>
    </w:rPr>
  </w:style>
  <w:style w:type="paragraph" w:customStyle="1" w:styleId="StandardL9">
    <w:name w:val="Standard L9"/>
    <w:basedOn w:val="Normalny"/>
    <w:next w:val="Tekstpodstawowy3"/>
    <w:rsid w:val="00A73379"/>
    <w:pPr>
      <w:numPr>
        <w:ilvl w:val="8"/>
        <w:numId w:val="26"/>
      </w:numPr>
      <w:spacing w:after="240"/>
      <w:jc w:val="both"/>
      <w:outlineLvl w:val="8"/>
    </w:pPr>
    <w:rPr>
      <w:rFonts w:ascii="Times New Roman" w:eastAsia="SimSun" w:hAnsi="Times New Roman" w:cs="Simplified Arabic"/>
      <w:color w:val="auto"/>
      <w:sz w:val="24"/>
      <w:szCs w:val="24"/>
      <w:lang w:eastAsia="zh-CN" w:bidi="ar-AE"/>
    </w:rPr>
  </w:style>
  <w:style w:type="paragraph" w:customStyle="1" w:styleId="StandardL8">
    <w:name w:val="Standard L8"/>
    <w:basedOn w:val="Normalny"/>
    <w:next w:val="Tekstpodstawowy2"/>
    <w:rsid w:val="00A73379"/>
    <w:pPr>
      <w:numPr>
        <w:ilvl w:val="7"/>
        <w:numId w:val="26"/>
      </w:numPr>
      <w:spacing w:after="240"/>
      <w:jc w:val="both"/>
      <w:outlineLvl w:val="7"/>
    </w:pPr>
    <w:rPr>
      <w:rFonts w:ascii="Times New Roman" w:eastAsia="SimSun" w:hAnsi="Times New Roman" w:cs="Simplified Arabic"/>
      <w:color w:val="auto"/>
      <w:sz w:val="24"/>
      <w:szCs w:val="24"/>
      <w:lang w:eastAsia="zh-CN" w:bidi="ar-AE"/>
    </w:rPr>
  </w:style>
  <w:style w:type="paragraph" w:customStyle="1" w:styleId="StandardL7">
    <w:name w:val="Standard L7"/>
    <w:basedOn w:val="Normalny"/>
    <w:next w:val="Normalny"/>
    <w:rsid w:val="00A73379"/>
    <w:pPr>
      <w:numPr>
        <w:ilvl w:val="6"/>
        <w:numId w:val="26"/>
      </w:numPr>
      <w:spacing w:after="240"/>
      <w:jc w:val="both"/>
      <w:outlineLvl w:val="6"/>
    </w:pPr>
    <w:rPr>
      <w:rFonts w:ascii="Times New Roman" w:eastAsia="SimSun" w:hAnsi="Times New Roman" w:cs="Simplified Arabic"/>
      <w:color w:val="auto"/>
      <w:sz w:val="24"/>
      <w:szCs w:val="24"/>
      <w:lang w:eastAsia="zh-CN" w:bidi="ar-AE"/>
    </w:rPr>
  </w:style>
  <w:style w:type="paragraph" w:customStyle="1" w:styleId="StandardL6">
    <w:name w:val="Standard L6"/>
    <w:basedOn w:val="Normalny"/>
    <w:next w:val="Normalny"/>
    <w:rsid w:val="00A73379"/>
    <w:pPr>
      <w:numPr>
        <w:ilvl w:val="5"/>
        <w:numId w:val="26"/>
      </w:numPr>
      <w:spacing w:after="240"/>
      <w:jc w:val="both"/>
      <w:outlineLvl w:val="5"/>
    </w:pPr>
    <w:rPr>
      <w:rFonts w:ascii="Times New Roman" w:eastAsia="SimSun" w:hAnsi="Times New Roman" w:cs="Simplified Arabic"/>
      <w:color w:val="auto"/>
      <w:sz w:val="24"/>
      <w:szCs w:val="24"/>
      <w:lang w:eastAsia="zh-CN" w:bidi="ar-AE"/>
    </w:rPr>
  </w:style>
  <w:style w:type="paragraph" w:customStyle="1" w:styleId="StandardL5">
    <w:name w:val="Standard L5"/>
    <w:basedOn w:val="Normalny"/>
    <w:next w:val="Normalny"/>
    <w:rsid w:val="00A73379"/>
    <w:pPr>
      <w:numPr>
        <w:ilvl w:val="4"/>
        <w:numId w:val="26"/>
      </w:numPr>
      <w:spacing w:after="240"/>
      <w:jc w:val="both"/>
      <w:outlineLvl w:val="4"/>
    </w:pPr>
    <w:rPr>
      <w:rFonts w:ascii="Times New Roman" w:eastAsia="SimSun" w:hAnsi="Times New Roman" w:cs="Simplified Arabic"/>
      <w:color w:val="auto"/>
      <w:sz w:val="24"/>
      <w:szCs w:val="24"/>
      <w:lang w:eastAsia="zh-CN" w:bidi="ar-AE"/>
    </w:rPr>
  </w:style>
  <w:style w:type="paragraph" w:customStyle="1" w:styleId="StandardL4">
    <w:name w:val="Standard L4"/>
    <w:basedOn w:val="Normalny"/>
    <w:next w:val="Tekstpodstawowy3"/>
    <w:rsid w:val="00A73379"/>
    <w:pPr>
      <w:numPr>
        <w:ilvl w:val="3"/>
        <w:numId w:val="26"/>
      </w:numPr>
      <w:spacing w:after="240"/>
      <w:jc w:val="both"/>
      <w:outlineLvl w:val="3"/>
    </w:pPr>
    <w:rPr>
      <w:rFonts w:ascii="Times New Roman" w:eastAsia="SimSun" w:hAnsi="Times New Roman" w:cs="Simplified Arabic"/>
      <w:color w:val="auto"/>
      <w:sz w:val="24"/>
      <w:szCs w:val="24"/>
      <w:lang w:eastAsia="zh-CN" w:bidi="ar-AE"/>
    </w:rPr>
  </w:style>
  <w:style w:type="paragraph" w:customStyle="1" w:styleId="StandardL3">
    <w:name w:val="Standard L3"/>
    <w:basedOn w:val="Normalny"/>
    <w:next w:val="Tekstpodstawowy2"/>
    <w:link w:val="StandardL3Char"/>
    <w:rsid w:val="00A73379"/>
    <w:pPr>
      <w:numPr>
        <w:ilvl w:val="2"/>
        <w:numId w:val="26"/>
      </w:numPr>
      <w:spacing w:after="240"/>
      <w:jc w:val="both"/>
      <w:outlineLvl w:val="2"/>
    </w:pPr>
    <w:rPr>
      <w:rFonts w:ascii="Times New Roman" w:eastAsia="SimSun" w:hAnsi="Times New Roman" w:cs="Times New Roman"/>
      <w:color w:val="auto"/>
      <w:sz w:val="24"/>
      <w:szCs w:val="24"/>
      <w:lang w:eastAsia="zh-CN" w:bidi="ar-AE"/>
    </w:rPr>
  </w:style>
  <w:style w:type="paragraph" w:customStyle="1" w:styleId="StandardL2">
    <w:name w:val="Standard L2"/>
    <w:basedOn w:val="Normalny"/>
    <w:next w:val="Normalny"/>
    <w:link w:val="StandardL2Char"/>
    <w:rsid w:val="00A73379"/>
    <w:pPr>
      <w:numPr>
        <w:ilvl w:val="1"/>
        <w:numId w:val="26"/>
      </w:numPr>
      <w:spacing w:after="240"/>
      <w:jc w:val="both"/>
      <w:outlineLvl w:val="1"/>
    </w:pPr>
    <w:rPr>
      <w:rFonts w:ascii="Times New Roman" w:eastAsia="SimSun" w:hAnsi="Times New Roman" w:cs="Times New Roman"/>
      <w:color w:val="auto"/>
      <w:sz w:val="24"/>
      <w:szCs w:val="24"/>
      <w:lang w:eastAsia="zh-CN" w:bidi="ar-AE"/>
    </w:rPr>
  </w:style>
  <w:style w:type="character" w:customStyle="1" w:styleId="StandardL2Char">
    <w:name w:val="Standard L2 Char"/>
    <w:link w:val="StandardL2"/>
    <w:rsid w:val="00A73379"/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1">
    <w:name w:val="Standard L1"/>
    <w:basedOn w:val="Normalny"/>
    <w:next w:val="Normalny"/>
    <w:rsid w:val="00A73379"/>
    <w:pPr>
      <w:keepNext/>
      <w:numPr>
        <w:numId w:val="26"/>
      </w:numPr>
      <w:suppressAutoHyphens/>
      <w:spacing w:after="240"/>
      <w:outlineLvl w:val="0"/>
    </w:pPr>
    <w:rPr>
      <w:rFonts w:ascii="Times New Roman" w:eastAsia="SimSun" w:hAnsi="Times New Roman" w:cs="Simplified Arabic"/>
      <w:b/>
      <w:caps/>
      <w:color w:val="auto"/>
      <w:sz w:val="24"/>
      <w:szCs w:val="24"/>
      <w:lang w:eastAsia="zh-CN" w:bidi="ar-AE"/>
    </w:rPr>
  </w:style>
  <w:style w:type="paragraph" w:customStyle="1" w:styleId="Schedule1L9">
    <w:name w:val="Schedule 1 L9"/>
    <w:basedOn w:val="Normalny"/>
    <w:next w:val="Normalny"/>
    <w:rsid w:val="00A73379"/>
    <w:pPr>
      <w:numPr>
        <w:ilvl w:val="8"/>
        <w:numId w:val="27"/>
      </w:numPr>
      <w:spacing w:after="240"/>
      <w:jc w:val="both"/>
      <w:outlineLvl w:val="8"/>
    </w:pPr>
    <w:rPr>
      <w:rFonts w:ascii="Times New Roman" w:eastAsia="SimSun" w:hAnsi="Times New Roman" w:cs="Times New Roman"/>
      <w:color w:val="auto"/>
      <w:sz w:val="24"/>
      <w:szCs w:val="24"/>
      <w:lang w:eastAsia="zh-CN" w:bidi="ar-AE"/>
    </w:rPr>
  </w:style>
  <w:style w:type="paragraph" w:customStyle="1" w:styleId="Schedule1L8">
    <w:name w:val="Schedule 1 L8"/>
    <w:basedOn w:val="Normalny"/>
    <w:next w:val="Normalny"/>
    <w:rsid w:val="00A73379"/>
    <w:pPr>
      <w:numPr>
        <w:ilvl w:val="7"/>
        <w:numId w:val="27"/>
      </w:numPr>
      <w:spacing w:after="240"/>
      <w:jc w:val="both"/>
      <w:outlineLvl w:val="7"/>
    </w:pPr>
    <w:rPr>
      <w:rFonts w:ascii="Times New Roman" w:eastAsia="SimSun" w:hAnsi="Times New Roman" w:cs="Times New Roman"/>
      <w:color w:val="auto"/>
      <w:sz w:val="24"/>
      <w:szCs w:val="24"/>
      <w:lang w:eastAsia="zh-CN" w:bidi="ar-AE"/>
    </w:rPr>
  </w:style>
  <w:style w:type="paragraph" w:customStyle="1" w:styleId="Schedule1L7">
    <w:name w:val="Schedule 1 L7"/>
    <w:basedOn w:val="Normalny"/>
    <w:next w:val="Normalny"/>
    <w:rsid w:val="00A73379"/>
    <w:pPr>
      <w:numPr>
        <w:ilvl w:val="6"/>
        <w:numId w:val="27"/>
      </w:numPr>
      <w:spacing w:after="240"/>
      <w:jc w:val="both"/>
      <w:outlineLvl w:val="6"/>
    </w:pPr>
    <w:rPr>
      <w:rFonts w:ascii="Times New Roman" w:eastAsia="SimSun" w:hAnsi="Times New Roman" w:cs="Times New Roman"/>
      <w:color w:val="auto"/>
      <w:sz w:val="24"/>
      <w:szCs w:val="24"/>
      <w:lang w:eastAsia="zh-CN" w:bidi="ar-AE"/>
    </w:rPr>
  </w:style>
  <w:style w:type="paragraph" w:customStyle="1" w:styleId="Schedule1L6">
    <w:name w:val="Schedule 1 L6"/>
    <w:basedOn w:val="Normalny"/>
    <w:next w:val="Tekstpodstawowy3"/>
    <w:rsid w:val="00A73379"/>
    <w:pPr>
      <w:numPr>
        <w:ilvl w:val="5"/>
        <w:numId w:val="27"/>
      </w:numPr>
      <w:spacing w:after="240"/>
      <w:jc w:val="both"/>
      <w:outlineLvl w:val="5"/>
    </w:pPr>
    <w:rPr>
      <w:rFonts w:ascii="Times New Roman" w:eastAsia="SimSun" w:hAnsi="Times New Roman" w:cs="Times New Roman"/>
      <w:color w:val="auto"/>
      <w:sz w:val="24"/>
      <w:szCs w:val="24"/>
      <w:lang w:eastAsia="zh-CN" w:bidi="ar-AE"/>
    </w:rPr>
  </w:style>
  <w:style w:type="paragraph" w:customStyle="1" w:styleId="Schedule1L5">
    <w:name w:val="Schedule 1 L5"/>
    <w:basedOn w:val="Normalny"/>
    <w:next w:val="Tekstpodstawowy2"/>
    <w:rsid w:val="00A73379"/>
    <w:pPr>
      <w:numPr>
        <w:ilvl w:val="4"/>
        <w:numId w:val="27"/>
      </w:numPr>
      <w:spacing w:after="240"/>
      <w:jc w:val="both"/>
      <w:outlineLvl w:val="4"/>
    </w:pPr>
    <w:rPr>
      <w:rFonts w:ascii="Times New Roman" w:eastAsia="SimSun" w:hAnsi="Times New Roman" w:cs="Times New Roman"/>
      <w:color w:val="auto"/>
      <w:sz w:val="24"/>
      <w:szCs w:val="24"/>
      <w:lang w:eastAsia="zh-CN" w:bidi="ar-AE"/>
    </w:rPr>
  </w:style>
  <w:style w:type="paragraph" w:customStyle="1" w:styleId="Schedule1L4">
    <w:name w:val="Schedule 1 L4"/>
    <w:basedOn w:val="Normalny"/>
    <w:next w:val="Normalny"/>
    <w:rsid w:val="00A73379"/>
    <w:pPr>
      <w:numPr>
        <w:ilvl w:val="3"/>
        <w:numId w:val="27"/>
      </w:numPr>
      <w:spacing w:after="240"/>
      <w:jc w:val="both"/>
      <w:outlineLvl w:val="3"/>
    </w:pPr>
    <w:rPr>
      <w:rFonts w:ascii="Times New Roman" w:eastAsia="SimSun" w:hAnsi="Times New Roman" w:cs="Times New Roman"/>
      <w:color w:val="auto"/>
      <w:sz w:val="24"/>
      <w:szCs w:val="24"/>
      <w:lang w:eastAsia="zh-CN" w:bidi="ar-AE"/>
    </w:rPr>
  </w:style>
  <w:style w:type="paragraph" w:customStyle="1" w:styleId="Schedule1L3">
    <w:name w:val="Schedule 1 L3"/>
    <w:basedOn w:val="Normalny"/>
    <w:next w:val="Normalny"/>
    <w:link w:val="Schedule1L3Char"/>
    <w:rsid w:val="00A73379"/>
    <w:pPr>
      <w:numPr>
        <w:ilvl w:val="2"/>
        <w:numId w:val="27"/>
      </w:numPr>
      <w:spacing w:after="240"/>
      <w:jc w:val="both"/>
      <w:outlineLvl w:val="2"/>
    </w:pPr>
    <w:rPr>
      <w:rFonts w:ascii="Times New Roman" w:eastAsia="SimSun" w:hAnsi="Times New Roman" w:cs="Times New Roman"/>
      <w:color w:val="auto"/>
      <w:sz w:val="24"/>
      <w:szCs w:val="24"/>
      <w:lang w:eastAsia="zh-CN" w:bidi="ar-AE"/>
    </w:rPr>
  </w:style>
  <w:style w:type="paragraph" w:customStyle="1" w:styleId="Schedule1L2">
    <w:name w:val="Schedule 1 L2"/>
    <w:basedOn w:val="Normalny"/>
    <w:next w:val="Tekstpodstawowy"/>
    <w:rsid w:val="00A73379"/>
    <w:pPr>
      <w:numPr>
        <w:ilvl w:val="1"/>
        <w:numId w:val="27"/>
      </w:numPr>
      <w:spacing w:after="240"/>
      <w:jc w:val="center"/>
      <w:outlineLvl w:val="1"/>
    </w:pPr>
    <w:rPr>
      <w:rFonts w:ascii="Times New Roman" w:eastAsia="SimSun" w:hAnsi="Times New Roman" w:cs="Times New Roman"/>
      <w:b/>
      <w:caps/>
      <w:color w:val="auto"/>
      <w:sz w:val="24"/>
      <w:szCs w:val="24"/>
      <w:lang w:eastAsia="zh-CN" w:bidi="ar-AE"/>
    </w:rPr>
  </w:style>
  <w:style w:type="paragraph" w:customStyle="1" w:styleId="Schedule1L1">
    <w:name w:val="Schedule 1 L1"/>
    <w:basedOn w:val="Normalny"/>
    <w:next w:val="Tekstpodstawowy"/>
    <w:rsid w:val="00A73379"/>
    <w:pPr>
      <w:keepNext/>
      <w:pageBreakBefore/>
      <w:numPr>
        <w:numId w:val="27"/>
      </w:numPr>
      <w:spacing w:after="240"/>
      <w:jc w:val="center"/>
      <w:outlineLvl w:val="0"/>
    </w:pPr>
    <w:rPr>
      <w:rFonts w:ascii="Times New Roman" w:eastAsia="SimSun" w:hAnsi="Times New Roman" w:cs="Times New Roman"/>
      <w:b/>
      <w:caps/>
      <w:color w:val="auto"/>
      <w:sz w:val="24"/>
      <w:szCs w:val="24"/>
      <w:lang w:eastAsia="zh-CN" w:bidi="ar-AE"/>
    </w:rPr>
  </w:style>
  <w:style w:type="character" w:customStyle="1" w:styleId="Schedule1L3Char">
    <w:name w:val="Schedule 1 L3 Char"/>
    <w:link w:val="Schedule1L3"/>
    <w:rsid w:val="00A73379"/>
    <w:rPr>
      <w:rFonts w:ascii="Times New Roman" w:eastAsia="SimSun" w:hAnsi="Times New Roman" w:cs="Times New Roman"/>
      <w:sz w:val="24"/>
      <w:szCs w:val="24"/>
      <w:lang w:eastAsia="zh-CN" w:bidi="ar-AE"/>
    </w:rPr>
  </w:style>
  <w:style w:type="character" w:customStyle="1" w:styleId="StandardL3Char">
    <w:name w:val="Standard L3 Char"/>
    <w:link w:val="StandardL3"/>
    <w:rsid w:val="00A73379"/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33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3379"/>
    <w:rPr>
      <w:rFonts w:ascii="Calibri" w:eastAsia="Times New Roman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3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6655</Words>
  <Characters>39933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Kowalska</dc:creator>
  <cp:lastModifiedBy>Mirosław Koczwara - Lokalne</cp:lastModifiedBy>
  <cp:revision>25</cp:revision>
  <dcterms:created xsi:type="dcterms:W3CDTF">2018-08-25T13:49:00Z</dcterms:created>
  <dcterms:modified xsi:type="dcterms:W3CDTF">2020-07-11T14:50:00Z</dcterms:modified>
</cp:coreProperties>
</file>